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5DE9E" w14:textId="399B9256" w:rsidR="00CC5ECE" w:rsidRPr="00B10AC4" w:rsidRDefault="00CC5ECE">
      <w:pPr>
        <w:jc w:val="both"/>
        <w:rPr>
          <w:rFonts w:asciiTheme="majorHAnsi" w:hAnsiTheme="majorHAnsi" w:cs="Arial"/>
          <w:b/>
          <w:sz w:val="22"/>
          <w:szCs w:val="22"/>
        </w:rPr>
      </w:pPr>
    </w:p>
    <w:p w14:paraId="7B9BB6DE" w14:textId="77777777" w:rsidR="00D92FF5" w:rsidRDefault="007D6E74" w:rsidP="00D92FF5">
      <w:pPr>
        <w:pStyle w:val="BodyText2"/>
        <w:jc w:val="both"/>
        <w:rPr>
          <w:rFonts w:asciiTheme="majorHAnsi" w:hAnsiTheme="majorHAnsi" w:cs="Arial"/>
          <w:i w:val="0"/>
          <w:szCs w:val="22"/>
        </w:rPr>
      </w:pPr>
      <w:r w:rsidRPr="00B10AC4">
        <w:rPr>
          <w:rFonts w:asciiTheme="majorHAnsi" w:hAnsiTheme="majorHAnsi" w:cs="Arial"/>
          <w:i w:val="0"/>
          <w:szCs w:val="22"/>
        </w:rPr>
        <w:t>The vayus are</w:t>
      </w:r>
      <w:r w:rsidR="007F6D2E" w:rsidRPr="00B10AC4">
        <w:rPr>
          <w:rFonts w:asciiTheme="majorHAnsi" w:hAnsiTheme="majorHAnsi" w:cs="Arial"/>
          <w:i w:val="0"/>
          <w:szCs w:val="22"/>
        </w:rPr>
        <w:t xml:space="preserve"> the five </w:t>
      </w:r>
      <w:r w:rsidRPr="00B10AC4">
        <w:rPr>
          <w:rFonts w:asciiTheme="majorHAnsi" w:hAnsiTheme="majorHAnsi" w:cs="Arial"/>
          <w:i w:val="0"/>
          <w:szCs w:val="22"/>
        </w:rPr>
        <w:t>‘</w:t>
      </w:r>
      <w:r w:rsidR="007F6D2E" w:rsidRPr="00B10AC4">
        <w:rPr>
          <w:rFonts w:asciiTheme="majorHAnsi" w:hAnsiTheme="majorHAnsi" w:cs="Arial"/>
          <w:i w:val="0"/>
          <w:szCs w:val="22"/>
        </w:rPr>
        <w:t>winds</w:t>
      </w:r>
      <w:r w:rsidRPr="00B10AC4">
        <w:rPr>
          <w:rFonts w:asciiTheme="majorHAnsi" w:hAnsiTheme="majorHAnsi" w:cs="Arial"/>
          <w:i w:val="0"/>
          <w:szCs w:val="22"/>
        </w:rPr>
        <w:t>’</w:t>
      </w:r>
      <w:r w:rsidR="007F6D2E" w:rsidRPr="00B10AC4">
        <w:rPr>
          <w:rFonts w:asciiTheme="majorHAnsi" w:hAnsiTheme="majorHAnsi" w:cs="Arial"/>
          <w:i w:val="0"/>
          <w:szCs w:val="22"/>
        </w:rPr>
        <w:t xml:space="preserve"> which move prana through the body. </w:t>
      </w:r>
      <w:r w:rsidR="00D92FF5">
        <w:rPr>
          <w:rFonts w:asciiTheme="majorHAnsi" w:hAnsiTheme="majorHAnsi" w:cs="Arial"/>
          <w:i w:val="0"/>
          <w:szCs w:val="22"/>
        </w:rPr>
        <w:t>They exist within the pranamayakosha of the pancha koshas or five sheaths.</w:t>
      </w:r>
    </w:p>
    <w:p w14:paraId="26329141" w14:textId="77777777" w:rsidR="00D92FF5" w:rsidRDefault="00D92FF5" w:rsidP="00D92FF5">
      <w:pPr>
        <w:pStyle w:val="BodyText2"/>
        <w:jc w:val="both"/>
        <w:rPr>
          <w:rFonts w:asciiTheme="majorHAnsi" w:hAnsiTheme="majorHAnsi" w:cs="Arial"/>
          <w:i w:val="0"/>
          <w:szCs w:val="22"/>
        </w:rPr>
      </w:pPr>
    </w:p>
    <w:p w14:paraId="326489D0" w14:textId="77777777" w:rsidR="003D1A1E" w:rsidRDefault="007F6D2E" w:rsidP="00D92FF5">
      <w:pPr>
        <w:pStyle w:val="BodyText2"/>
        <w:jc w:val="both"/>
        <w:rPr>
          <w:rFonts w:asciiTheme="majorHAnsi" w:hAnsiTheme="majorHAnsi" w:cs="Arial"/>
          <w:i w:val="0"/>
          <w:szCs w:val="22"/>
        </w:rPr>
      </w:pPr>
      <w:r w:rsidRPr="00D92FF5">
        <w:rPr>
          <w:rFonts w:asciiTheme="majorHAnsi" w:hAnsiTheme="majorHAnsi" w:cs="Arial"/>
          <w:i w:val="0"/>
          <w:szCs w:val="22"/>
        </w:rPr>
        <w:t xml:space="preserve">These are sub-divisions of Prana responsible for moving prana in certain directions through the body/mind complex ensuring the body/mind functions correctly.  In a way we can imagine these to be like waves of vibratory energy running through the body. </w:t>
      </w:r>
      <w:r w:rsidR="00D92FF5" w:rsidRPr="00D92FF5">
        <w:rPr>
          <w:rFonts w:asciiTheme="majorHAnsi" w:hAnsiTheme="majorHAnsi" w:cs="Arial"/>
          <w:i w:val="0"/>
          <w:szCs w:val="22"/>
        </w:rPr>
        <w:t xml:space="preserve"> </w:t>
      </w:r>
    </w:p>
    <w:p w14:paraId="7F85D5C8" w14:textId="77777777" w:rsidR="003D1A1E" w:rsidRDefault="003D1A1E" w:rsidP="00D92FF5">
      <w:pPr>
        <w:pStyle w:val="BodyText2"/>
        <w:jc w:val="both"/>
        <w:rPr>
          <w:rFonts w:asciiTheme="majorHAnsi" w:hAnsiTheme="majorHAnsi" w:cs="Arial"/>
          <w:i w:val="0"/>
          <w:szCs w:val="22"/>
        </w:rPr>
      </w:pPr>
    </w:p>
    <w:p w14:paraId="603C4122" w14:textId="37362E86" w:rsidR="00D92FF5" w:rsidRPr="00D92FF5" w:rsidRDefault="003D1A1E" w:rsidP="00D92FF5">
      <w:pPr>
        <w:pStyle w:val="BodyText2"/>
        <w:jc w:val="both"/>
        <w:rPr>
          <w:rFonts w:asciiTheme="majorHAnsi" w:hAnsiTheme="majorHAnsi" w:cs="Arial"/>
          <w:i w:val="0"/>
          <w:szCs w:val="22"/>
        </w:rPr>
      </w:pPr>
      <w:r>
        <w:rPr>
          <w:rFonts w:asciiTheme="majorHAnsi" w:hAnsiTheme="majorHAnsi" w:cs="Arial"/>
          <w:i w:val="0"/>
          <w:szCs w:val="22"/>
        </w:rPr>
        <w:t xml:space="preserve">They constitute vata dosha where the vayus move all substances and impulses through the body, co-ordinating all phsyiological systems and the functioning of the mind. For this reason the vayus must move prana in the right direction in the right way and if they move too fast, too slow, in an agitated manner or are obstructed then ill health will arise as the systems of the body are not being co-ordinated properly and cycles are disrupted. The vast majority of disease is created by the improper movement of the vayus i.e. by vata dosha so hopefully we can appreciate the importance of the vayus. It is for this reason that in yoga we calm the senses, perform sequences such as pawanamuktasana and so forth. </w:t>
      </w:r>
    </w:p>
    <w:p w14:paraId="70243BCE" w14:textId="21554B73" w:rsidR="00D92FF5" w:rsidRDefault="00D92FF5">
      <w:pPr>
        <w:pStyle w:val="BodyText2"/>
        <w:jc w:val="both"/>
        <w:rPr>
          <w:rFonts w:asciiTheme="majorHAnsi" w:hAnsiTheme="majorHAnsi" w:cs="Arial"/>
          <w:i w:val="0"/>
          <w:szCs w:val="22"/>
        </w:rPr>
      </w:pPr>
    </w:p>
    <w:p w14:paraId="4D79F8CA" w14:textId="4B4AACAC"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Each of these five winds has a</w:t>
      </w:r>
      <w:r w:rsidR="00D92FF5">
        <w:rPr>
          <w:rFonts w:asciiTheme="majorHAnsi" w:hAnsiTheme="majorHAnsi" w:cs="Arial"/>
          <w:i w:val="0"/>
          <w:szCs w:val="22"/>
        </w:rPr>
        <w:t>n area of influence</w:t>
      </w:r>
      <w:r w:rsidRPr="00B10AC4">
        <w:rPr>
          <w:rFonts w:asciiTheme="majorHAnsi" w:hAnsiTheme="majorHAnsi" w:cs="Arial"/>
          <w:i w:val="0"/>
          <w:szCs w:val="22"/>
        </w:rPr>
        <w:t xml:space="preserve"> as we can see from the illustration produced here, taken from the book Practical Yoga Psychology by Dr Rishi Vivekananda (page 29). </w:t>
      </w:r>
    </w:p>
    <w:p w14:paraId="5B4A295C" w14:textId="77777777" w:rsidR="00CC5ECE" w:rsidRPr="00B10AC4" w:rsidRDefault="00CC5ECE">
      <w:pPr>
        <w:pStyle w:val="BodyText2"/>
        <w:jc w:val="both"/>
        <w:rPr>
          <w:rFonts w:asciiTheme="majorHAnsi" w:hAnsiTheme="majorHAnsi" w:cs="Arial"/>
          <w:i w:val="0"/>
          <w:szCs w:val="22"/>
        </w:rPr>
      </w:pPr>
    </w:p>
    <w:p w14:paraId="4721A64F" w14:textId="2DE211C7" w:rsidR="00CC5ECE" w:rsidRPr="00B10AC4" w:rsidRDefault="002756F5">
      <w:pPr>
        <w:pStyle w:val="BodyText2"/>
        <w:jc w:val="both"/>
        <w:rPr>
          <w:rFonts w:asciiTheme="majorHAnsi" w:hAnsiTheme="majorHAnsi" w:cs="Arial"/>
          <w:i w:val="0"/>
          <w:szCs w:val="22"/>
        </w:rPr>
      </w:pPr>
      <w:r w:rsidRPr="00B10AC4">
        <w:rPr>
          <w:rFonts w:asciiTheme="majorHAnsi" w:hAnsiTheme="majorHAnsi" w:cs="Arial"/>
          <w:szCs w:val="22"/>
          <w:lang w:val="en-US"/>
        </w:rPr>
        <w:drawing>
          <wp:anchor distT="0" distB="0" distL="114300" distR="114300" simplePos="0" relativeHeight="251658752" behindDoc="0" locked="0" layoutInCell="1" allowOverlap="1" wp14:anchorId="19DB5E94" wp14:editId="0FC80B84">
            <wp:simplePos x="0" y="0"/>
            <wp:positionH relativeFrom="column">
              <wp:posOffset>3137535</wp:posOffset>
            </wp:positionH>
            <wp:positionV relativeFrom="paragraph">
              <wp:posOffset>2540</wp:posOffset>
            </wp:positionV>
            <wp:extent cx="2800350" cy="3600450"/>
            <wp:effectExtent l="0" t="0" r="0" b="6350"/>
            <wp:wrapTight wrapText="bothSides">
              <wp:wrapPolygon edited="0">
                <wp:start x="0" y="0"/>
                <wp:lineTo x="0" y="21486"/>
                <wp:lineTo x="21355" y="21486"/>
                <wp:lineTo x="21355" y="0"/>
                <wp:lineTo x="0" y="0"/>
              </wp:wrapPolygon>
            </wp:wrapTight>
            <wp:docPr id="5" name="Picture 5" descr="::Documents:current work:bwy:DCT NEW FROM  11-06-03:philosophy:VAYUS SC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current work:bwy:DCT NEW FROM  11-06-03:philosophy:VAYUS SCA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D2E" w:rsidRPr="00B10AC4">
        <w:rPr>
          <w:rFonts w:asciiTheme="majorHAnsi" w:hAnsiTheme="majorHAnsi" w:cs="Arial"/>
          <w:b/>
          <w:i w:val="0"/>
          <w:szCs w:val="22"/>
        </w:rPr>
        <w:t>Prana</w:t>
      </w:r>
      <w:r w:rsidR="007F6D2E" w:rsidRPr="00B10AC4">
        <w:rPr>
          <w:rFonts w:asciiTheme="majorHAnsi" w:hAnsiTheme="majorHAnsi" w:cs="Arial"/>
          <w:i w:val="0"/>
          <w:szCs w:val="22"/>
        </w:rPr>
        <w:t xml:space="preserve"> is located primarily above the diaphragm at the chest area and also has a special relationship with the heart and brain. It is generally considered to be an inward force governing all types of receptivity such as eating, inhaling, the reception of sensory impressions and mental experience. It provides the positive force for the other vayus and can sometimes be seen as moving upwards, this is because we can only receive prana when there is prana inside so to some extent prana also reaches upwards. </w:t>
      </w:r>
      <w:r w:rsidR="0054125E">
        <w:rPr>
          <w:rFonts w:asciiTheme="majorHAnsi" w:hAnsiTheme="majorHAnsi" w:cs="Arial"/>
          <w:b/>
          <w:i w:val="0"/>
          <w:szCs w:val="22"/>
        </w:rPr>
        <w:t>A</w:t>
      </w:r>
      <w:r w:rsidR="0054125E" w:rsidRPr="00B10AC4">
        <w:rPr>
          <w:rFonts w:asciiTheme="majorHAnsi" w:hAnsiTheme="majorHAnsi" w:cs="Arial"/>
          <w:b/>
          <w:i w:val="0"/>
          <w:szCs w:val="22"/>
        </w:rPr>
        <w:t xml:space="preserve">pana vayu </w:t>
      </w:r>
      <w:r w:rsidR="0054125E" w:rsidRPr="00B10AC4">
        <w:rPr>
          <w:rFonts w:asciiTheme="majorHAnsi" w:hAnsiTheme="majorHAnsi" w:cs="Arial"/>
          <w:i w:val="0"/>
          <w:szCs w:val="22"/>
        </w:rPr>
        <w:t xml:space="preserve">is located in the lower abdomen and pelvis. It possesses a downward movement and is therefore responsible for all elimination and reproduction but also plays a considerable role in maintaining immunity. </w:t>
      </w:r>
      <w:r w:rsidR="0054125E" w:rsidRPr="00B10AC4">
        <w:rPr>
          <w:rFonts w:asciiTheme="majorHAnsi" w:hAnsiTheme="majorHAnsi" w:cs="Arial"/>
          <w:b/>
          <w:i w:val="0"/>
          <w:szCs w:val="22"/>
        </w:rPr>
        <w:t>Samana vayu</w:t>
      </w:r>
      <w:r w:rsidR="0054125E" w:rsidRPr="00B10AC4">
        <w:rPr>
          <w:rFonts w:asciiTheme="majorHAnsi" w:hAnsiTheme="majorHAnsi" w:cs="Arial"/>
          <w:i w:val="0"/>
          <w:szCs w:val="22"/>
        </w:rPr>
        <w:t xml:space="preserve"> is located around the navel and is a centripetal type force helping us to regulate digestion and assimilation and is therefore very important for the regulation of </w:t>
      </w:r>
      <w:r w:rsidR="0054125E">
        <w:rPr>
          <w:rFonts w:asciiTheme="majorHAnsi" w:hAnsiTheme="majorHAnsi" w:cs="Arial"/>
          <w:i w:val="0"/>
          <w:szCs w:val="22"/>
        </w:rPr>
        <w:t xml:space="preserve">our metabolism and homeostasis. </w:t>
      </w:r>
      <w:r w:rsidR="0054125E" w:rsidRPr="00B10AC4">
        <w:rPr>
          <w:rFonts w:asciiTheme="majorHAnsi" w:hAnsiTheme="majorHAnsi" w:cs="Arial"/>
          <w:b/>
          <w:i w:val="0"/>
          <w:szCs w:val="22"/>
        </w:rPr>
        <w:t>Udana</w:t>
      </w:r>
      <w:r w:rsidR="0054125E" w:rsidRPr="00B10AC4">
        <w:rPr>
          <w:rFonts w:asciiTheme="majorHAnsi" w:hAnsiTheme="majorHAnsi" w:cs="Arial"/>
          <w:i w:val="0"/>
          <w:szCs w:val="22"/>
        </w:rPr>
        <w:t xml:space="preserve"> is a specialized form of prana having a particular upwards direction. It is located primarily at the upper chest, throat and head being responsible primarily for the ability to express oneself, to exhale and for our levels of enthusiasm and effort</w:t>
      </w:r>
      <w:r w:rsidR="0054125E">
        <w:rPr>
          <w:rFonts w:asciiTheme="majorHAnsi" w:hAnsiTheme="majorHAnsi" w:cs="Arial"/>
          <w:i w:val="0"/>
          <w:szCs w:val="22"/>
        </w:rPr>
        <w:t xml:space="preserve">. Finally </w:t>
      </w:r>
      <w:r w:rsidR="007F6D2E" w:rsidRPr="00B10AC4">
        <w:rPr>
          <w:rFonts w:asciiTheme="majorHAnsi" w:hAnsiTheme="majorHAnsi" w:cs="Arial"/>
          <w:b/>
          <w:i w:val="0"/>
          <w:szCs w:val="22"/>
        </w:rPr>
        <w:t>Vyana</w:t>
      </w:r>
      <w:r w:rsidR="007F6D2E" w:rsidRPr="00B10AC4">
        <w:rPr>
          <w:rFonts w:asciiTheme="majorHAnsi" w:hAnsiTheme="majorHAnsi" w:cs="Arial"/>
          <w:i w:val="0"/>
          <w:szCs w:val="22"/>
        </w:rPr>
        <w:t xml:space="preserve"> is the diffusive, centrifugal prana which starting at the heart moves prana throughout the whole body and although it pervades the whole body, it is especially important as the vayu bringing prana to the limbs, meaning it has a great affinity with the circulatory system. </w:t>
      </w:r>
    </w:p>
    <w:p w14:paraId="70F5F026" w14:textId="77777777" w:rsidR="00CC5ECE" w:rsidRPr="00B10AC4" w:rsidRDefault="00CC5ECE">
      <w:pPr>
        <w:pStyle w:val="BodyText2"/>
        <w:jc w:val="both"/>
        <w:rPr>
          <w:rFonts w:asciiTheme="majorHAnsi" w:hAnsiTheme="majorHAnsi" w:cs="Arial"/>
          <w:i w:val="0"/>
          <w:szCs w:val="22"/>
        </w:rPr>
      </w:pPr>
    </w:p>
    <w:p w14:paraId="34A39DC7" w14:textId="75479B54" w:rsidR="003D1A1E" w:rsidRDefault="007F6D2E" w:rsidP="003D1A1E">
      <w:pPr>
        <w:pStyle w:val="BodyText2"/>
        <w:jc w:val="both"/>
        <w:rPr>
          <w:rFonts w:asciiTheme="majorHAnsi" w:hAnsiTheme="majorHAnsi" w:cs="Arial"/>
          <w:i w:val="0"/>
          <w:szCs w:val="22"/>
        </w:rPr>
      </w:pPr>
      <w:r w:rsidRPr="00B10AC4">
        <w:rPr>
          <w:rFonts w:asciiTheme="majorHAnsi" w:hAnsiTheme="majorHAnsi" w:cs="Arial"/>
          <w:i w:val="0"/>
          <w:szCs w:val="22"/>
        </w:rPr>
        <w:lastRenderedPageBreak/>
        <w:t xml:space="preserve">These five vayus are functionally connected to all elements, koshas, organs and mental functions serving to energize and connect our activities on all our levels, with Prana being the ultimate energizing force linking us with the universe.  </w:t>
      </w:r>
      <w:r w:rsidR="003D1A1E" w:rsidRPr="00D92FF5">
        <w:rPr>
          <w:rFonts w:asciiTheme="majorHAnsi" w:hAnsiTheme="majorHAnsi" w:cs="Arial"/>
          <w:i w:val="0"/>
          <w:szCs w:val="22"/>
        </w:rPr>
        <w:t>See Prashna Upanishad</w:t>
      </w:r>
      <w:r w:rsidR="003D1A1E">
        <w:rPr>
          <w:rFonts w:asciiTheme="majorHAnsi" w:hAnsiTheme="majorHAnsi" w:cs="Arial"/>
          <w:i w:val="0"/>
          <w:szCs w:val="22"/>
        </w:rPr>
        <w:t xml:space="preserve"> Question III.</w:t>
      </w:r>
    </w:p>
    <w:p w14:paraId="571EEC3C" w14:textId="77777777" w:rsidR="003D1A1E" w:rsidRPr="00D92FF5" w:rsidRDefault="003D1A1E" w:rsidP="003D1A1E">
      <w:pPr>
        <w:pStyle w:val="BodyText2"/>
        <w:jc w:val="both"/>
        <w:rPr>
          <w:rFonts w:asciiTheme="majorHAnsi" w:hAnsiTheme="majorHAnsi" w:cs="Arial"/>
          <w:i w:val="0"/>
          <w:szCs w:val="22"/>
        </w:rPr>
      </w:pPr>
    </w:p>
    <w:p w14:paraId="0EB14FAE" w14:textId="5859AA6A" w:rsidR="00D92FF5"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The table below gives us some of the most important connections:</w:t>
      </w:r>
    </w:p>
    <w:p w14:paraId="3CBDF04C" w14:textId="77777777" w:rsidR="00CC5ECE" w:rsidRPr="00B10AC4" w:rsidRDefault="00CC5ECE">
      <w:pPr>
        <w:pStyle w:val="BodyText2"/>
        <w:jc w:val="both"/>
        <w:rPr>
          <w:rFonts w:asciiTheme="majorHAnsi" w:hAnsiTheme="majorHAnsi" w:cs="Arial"/>
          <w:i w:val="0"/>
          <w:szCs w:val="22"/>
        </w:rPr>
      </w:pP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000" w:firstRow="0" w:lastRow="0" w:firstColumn="0" w:lastColumn="0" w:noHBand="0" w:noVBand="0"/>
      </w:tblPr>
      <w:tblGrid>
        <w:gridCol w:w="1369"/>
        <w:gridCol w:w="1930"/>
        <w:gridCol w:w="1861"/>
        <w:gridCol w:w="1847"/>
        <w:gridCol w:w="1849"/>
      </w:tblGrid>
      <w:tr w:rsidR="00CC5ECE" w:rsidRPr="00B10AC4" w14:paraId="444CB9DB" w14:textId="77777777" w:rsidTr="00B10F39">
        <w:tc>
          <w:tcPr>
            <w:tcW w:w="1384" w:type="dxa"/>
            <w:shd w:val="clear" w:color="auto" w:fill="CCFFFF"/>
          </w:tcPr>
          <w:p w14:paraId="5DB86521" w14:textId="77777777" w:rsidR="00CC5ECE" w:rsidRPr="00B10AC4" w:rsidRDefault="00CC5ECE">
            <w:pPr>
              <w:pStyle w:val="BodyText2"/>
              <w:jc w:val="both"/>
              <w:rPr>
                <w:rFonts w:asciiTheme="majorHAnsi" w:hAnsiTheme="majorHAnsi" w:cs="Arial"/>
                <w:i w:val="0"/>
                <w:szCs w:val="22"/>
              </w:rPr>
            </w:pPr>
          </w:p>
        </w:tc>
        <w:tc>
          <w:tcPr>
            <w:tcW w:w="1868" w:type="dxa"/>
            <w:shd w:val="clear" w:color="auto" w:fill="CCFFFF"/>
          </w:tcPr>
          <w:p w14:paraId="060C94CF"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Responsible for:</w:t>
            </w:r>
          </w:p>
        </w:tc>
        <w:tc>
          <w:tcPr>
            <w:tcW w:w="1868" w:type="dxa"/>
            <w:shd w:val="clear" w:color="auto" w:fill="CCFFFF"/>
          </w:tcPr>
          <w:p w14:paraId="2BB5794E"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Connected to:</w:t>
            </w:r>
          </w:p>
        </w:tc>
        <w:tc>
          <w:tcPr>
            <w:tcW w:w="1868" w:type="dxa"/>
            <w:shd w:val="clear" w:color="auto" w:fill="CCFFFF"/>
          </w:tcPr>
          <w:p w14:paraId="6BFB7056"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Particularly affiliated to:</w:t>
            </w:r>
          </w:p>
        </w:tc>
        <w:tc>
          <w:tcPr>
            <w:tcW w:w="1868" w:type="dxa"/>
            <w:shd w:val="clear" w:color="auto" w:fill="CCFFFF"/>
          </w:tcPr>
          <w:p w14:paraId="28118CA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For the koshas:</w:t>
            </w:r>
          </w:p>
        </w:tc>
      </w:tr>
      <w:tr w:rsidR="00CC5ECE" w:rsidRPr="00B10AC4" w14:paraId="3C835414" w14:textId="77777777">
        <w:tc>
          <w:tcPr>
            <w:tcW w:w="1384" w:type="dxa"/>
          </w:tcPr>
          <w:p w14:paraId="4E82D755"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Prana vayu</w:t>
            </w:r>
          </w:p>
        </w:tc>
        <w:tc>
          <w:tcPr>
            <w:tcW w:w="1868" w:type="dxa"/>
          </w:tcPr>
          <w:p w14:paraId="0C8BAA6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Energization</w:t>
            </w:r>
          </w:p>
        </w:tc>
        <w:tc>
          <w:tcPr>
            <w:tcW w:w="1868" w:type="dxa"/>
          </w:tcPr>
          <w:p w14:paraId="6513FE30"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Senses</w:t>
            </w:r>
          </w:p>
          <w:p w14:paraId="4B0B650F"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Respiratory system</w:t>
            </w:r>
          </w:p>
          <w:p w14:paraId="0F30C053"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Nervous system</w:t>
            </w:r>
          </w:p>
        </w:tc>
        <w:tc>
          <w:tcPr>
            <w:tcW w:w="1868" w:type="dxa"/>
          </w:tcPr>
          <w:p w14:paraId="5C4EFBC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Nerve tissue</w:t>
            </w:r>
          </w:p>
        </w:tc>
        <w:tc>
          <w:tcPr>
            <w:tcW w:w="1868" w:type="dxa"/>
          </w:tcPr>
          <w:p w14:paraId="5D1CFF84" w14:textId="77777777" w:rsidR="00CC5ECE" w:rsidRPr="00B10AC4" w:rsidRDefault="007F6D2E" w:rsidP="00171D0C">
            <w:pPr>
              <w:pStyle w:val="BodyText2"/>
              <w:rPr>
                <w:rFonts w:asciiTheme="majorHAnsi" w:hAnsiTheme="majorHAnsi" w:cs="Arial"/>
                <w:i w:val="0"/>
                <w:szCs w:val="22"/>
              </w:rPr>
            </w:pPr>
            <w:r w:rsidRPr="00B10AC4">
              <w:rPr>
                <w:rFonts w:asciiTheme="majorHAnsi" w:hAnsiTheme="majorHAnsi" w:cs="Arial"/>
                <w:i w:val="0"/>
                <w:szCs w:val="22"/>
              </w:rPr>
              <w:t>Energizes them all</w:t>
            </w:r>
          </w:p>
        </w:tc>
      </w:tr>
      <w:tr w:rsidR="00CC5ECE" w:rsidRPr="00B10AC4" w14:paraId="283E6EDA" w14:textId="77777777">
        <w:tc>
          <w:tcPr>
            <w:tcW w:w="1384" w:type="dxa"/>
          </w:tcPr>
          <w:p w14:paraId="153D570A"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Vyana vayu</w:t>
            </w:r>
          </w:p>
        </w:tc>
        <w:tc>
          <w:tcPr>
            <w:tcW w:w="1868" w:type="dxa"/>
          </w:tcPr>
          <w:p w14:paraId="6D40D0F4"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Circulation</w:t>
            </w:r>
          </w:p>
        </w:tc>
        <w:tc>
          <w:tcPr>
            <w:tcW w:w="1868" w:type="dxa"/>
          </w:tcPr>
          <w:p w14:paraId="6A9D14ED"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Circulatory system</w:t>
            </w:r>
          </w:p>
          <w:p w14:paraId="2738C4B5"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Lymphatic system</w:t>
            </w:r>
          </w:p>
          <w:p w14:paraId="47DF09DA"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Musculoskeletal system</w:t>
            </w:r>
          </w:p>
        </w:tc>
        <w:tc>
          <w:tcPr>
            <w:tcW w:w="1868" w:type="dxa"/>
          </w:tcPr>
          <w:p w14:paraId="5289CF94"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Connective tissue</w:t>
            </w:r>
          </w:p>
        </w:tc>
        <w:tc>
          <w:tcPr>
            <w:tcW w:w="1868" w:type="dxa"/>
          </w:tcPr>
          <w:p w14:paraId="0BED4360" w14:textId="77777777" w:rsidR="00CC5ECE" w:rsidRPr="00B10AC4" w:rsidRDefault="007F6D2E" w:rsidP="00171D0C">
            <w:pPr>
              <w:pStyle w:val="BodyText2"/>
              <w:rPr>
                <w:rFonts w:asciiTheme="majorHAnsi" w:hAnsiTheme="majorHAnsi" w:cs="Arial"/>
                <w:i w:val="0"/>
                <w:szCs w:val="22"/>
              </w:rPr>
            </w:pPr>
            <w:r w:rsidRPr="00B10AC4">
              <w:rPr>
                <w:rFonts w:asciiTheme="majorHAnsi" w:hAnsiTheme="majorHAnsi" w:cs="Arial"/>
                <w:i w:val="0"/>
                <w:szCs w:val="22"/>
              </w:rPr>
              <w:t>Circulates prana through them all</w:t>
            </w:r>
          </w:p>
        </w:tc>
      </w:tr>
      <w:tr w:rsidR="00CC5ECE" w:rsidRPr="00B10AC4" w14:paraId="69BB7316" w14:textId="77777777">
        <w:tc>
          <w:tcPr>
            <w:tcW w:w="1384" w:type="dxa"/>
          </w:tcPr>
          <w:p w14:paraId="7E2F64C7"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Udana vayu</w:t>
            </w:r>
          </w:p>
        </w:tc>
        <w:tc>
          <w:tcPr>
            <w:tcW w:w="1868" w:type="dxa"/>
          </w:tcPr>
          <w:p w14:paraId="7B3A2059"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Motivation/effort</w:t>
            </w:r>
          </w:p>
        </w:tc>
        <w:tc>
          <w:tcPr>
            <w:tcW w:w="1868" w:type="dxa"/>
          </w:tcPr>
          <w:p w14:paraId="7FF7F27C"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Mental activity</w:t>
            </w:r>
          </w:p>
        </w:tc>
        <w:tc>
          <w:tcPr>
            <w:tcW w:w="1868" w:type="dxa"/>
          </w:tcPr>
          <w:p w14:paraId="661E7E7F"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 xml:space="preserve">Muscle tissue </w:t>
            </w:r>
          </w:p>
        </w:tc>
        <w:tc>
          <w:tcPr>
            <w:tcW w:w="1868" w:type="dxa"/>
          </w:tcPr>
          <w:p w14:paraId="3AE7CD4A" w14:textId="77777777" w:rsidR="00CC5ECE" w:rsidRPr="00B10AC4" w:rsidRDefault="007F6D2E" w:rsidP="00B10F39">
            <w:pPr>
              <w:pStyle w:val="BodyText2"/>
              <w:rPr>
                <w:rFonts w:asciiTheme="majorHAnsi" w:hAnsiTheme="majorHAnsi" w:cs="Arial"/>
                <w:i w:val="0"/>
                <w:szCs w:val="22"/>
              </w:rPr>
            </w:pPr>
            <w:r w:rsidRPr="00B10AC4">
              <w:rPr>
                <w:rFonts w:asciiTheme="majorHAnsi" w:hAnsiTheme="majorHAnsi" w:cs="Arial"/>
                <w:i w:val="0"/>
                <w:szCs w:val="22"/>
              </w:rPr>
              <w:t>Draws energy upwards from the gross to the subtle</w:t>
            </w:r>
          </w:p>
        </w:tc>
      </w:tr>
      <w:tr w:rsidR="00CC5ECE" w:rsidRPr="00B10AC4" w14:paraId="001776FA" w14:textId="77777777">
        <w:tc>
          <w:tcPr>
            <w:tcW w:w="1384" w:type="dxa"/>
          </w:tcPr>
          <w:p w14:paraId="573AFFB6"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Samana vayu</w:t>
            </w:r>
          </w:p>
        </w:tc>
        <w:tc>
          <w:tcPr>
            <w:tcW w:w="1868" w:type="dxa"/>
          </w:tcPr>
          <w:p w14:paraId="0D70D877"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Digestion/nutrition</w:t>
            </w:r>
          </w:p>
        </w:tc>
        <w:tc>
          <w:tcPr>
            <w:tcW w:w="1868" w:type="dxa"/>
          </w:tcPr>
          <w:p w14:paraId="3D2CFD8F"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Digestive system</w:t>
            </w:r>
          </w:p>
          <w:p w14:paraId="020836DD" w14:textId="77777777" w:rsidR="00CC5ECE" w:rsidRPr="00B10AC4" w:rsidRDefault="00CC5ECE">
            <w:pPr>
              <w:pStyle w:val="BodyText2"/>
              <w:jc w:val="both"/>
              <w:rPr>
                <w:rFonts w:asciiTheme="majorHAnsi" w:hAnsiTheme="majorHAnsi" w:cs="Arial"/>
                <w:i w:val="0"/>
                <w:szCs w:val="22"/>
              </w:rPr>
            </w:pPr>
          </w:p>
        </w:tc>
        <w:tc>
          <w:tcPr>
            <w:tcW w:w="1868" w:type="dxa"/>
          </w:tcPr>
          <w:p w14:paraId="102D5C95"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Fat tissue</w:t>
            </w:r>
          </w:p>
        </w:tc>
        <w:tc>
          <w:tcPr>
            <w:tcW w:w="1868" w:type="dxa"/>
          </w:tcPr>
          <w:p w14:paraId="37457E9F" w14:textId="77777777" w:rsidR="00CC5ECE" w:rsidRPr="00B10AC4" w:rsidRDefault="007F6D2E" w:rsidP="00B10F39">
            <w:pPr>
              <w:pStyle w:val="BodyText2"/>
              <w:rPr>
                <w:rFonts w:asciiTheme="majorHAnsi" w:hAnsiTheme="majorHAnsi" w:cs="Arial"/>
                <w:i w:val="0"/>
                <w:szCs w:val="22"/>
              </w:rPr>
            </w:pPr>
            <w:r w:rsidRPr="00B10AC4">
              <w:rPr>
                <w:rFonts w:asciiTheme="majorHAnsi" w:hAnsiTheme="majorHAnsi" w:cs="Arial"/>
                <w:i w:val="0"/>
                <w:szCs w:val="22"/>
              </w:rPr>
              <w:t>Maintains the relationship between them</w:t>
            </w:r>
          </w:p>
        </w:tc>
      </w:tr>
      <w:tr w:rsidR="00CC5ECE" w:rsidRPr="00B10AC4" w14:paraId="4C2FA7FC" w14:textId="77777777">
        <w:tc>
          <w:tcPr>
            <w:tcW w:w="1384" w:type="dxa"/>
          </w:tcPr>
          <w:p w14:paraId="1F3C06CD"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Apana vayu</w:t>
            </w:r>
          </w:p>
        </w:tc>
        <w:tc>
          <w:tcPr>
            <w:tcW w:w="1868" w:type="dxa"/>
          </w:tcPr>
          <w:p w14:paraId="5CDD9FDE"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Elimination</w:t>
            </w:r>
          </w:p>
        </w:tc>
        <w:tc>
          <w:tcPr>
            <w:tcW w:w="1868" w:type="dxa"/>
          </w:tcPr>
          <w:p w14:paraId="3D4AF45F"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Urinary &amp; Excretory systems</w:t>
            </w:r>
          </w:p>
          <w:p w14:paraId="7F8DA97D"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Reproduction</w:t>
            </w:r>
          </w:p>
        </w:tc>
        <w:tc>
          <w:tcPr>
            <w:tcW w:w="1868" w:type="dxa"/>
          </w:tcPr>
          <w:p w14:paraId="78AC1D76"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Bone tissue</w:t>
            </w:r>
          </w:p>
          <w:p w14:paraId="7DF33E36"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Ojas</w:t>
            </w:r>
          </w:p>
        </w:tc>
        <w:tc>
          <w:tcPr>
            <w:tcW w:w="1868" w:type="dxa"/>
          </w:tcPr>
          <w:p w14:paraId="77A691AE" w14:textId="77777777" w:rsidR="00CC5ECE" w:rsidRPr="00B10AC4" w:rsidRDefault="007F6D2E" w:rsidP="00B10F39">
            <w:pPr>
              <w:pStyle w:val="BodyText2"/>
              <w:rPr>
                <w:rFonts w:asciiTheme="majorHAnsi" w:hAnsiTheme="majorHAnsi" w:cs="Arial"/>
                <w:i w:val="0"/>
                <w:szCs w:val="22"/>
              </w:rPr>
            </w:pPr>
            <w:r w:rsidRPr="00B10AC4">
              <w:rPr>
                <w:rFonts w:asciiTheme="majorHAnsi" w:hAnsiTheme="majorHAnsi" w:cs="Arial"/>
                <w:i w:val="0"/>
                <w:szCs w:val="22"/>
              </w:rPr>
              <w:t>Draws energy downwards from the subtle to the gross</w:t>
            </w:r>
          </w:p>
        </w:tc>
      </w:tr>
    </w:tbl>
    <w:p w14:paraId="5B4C5E6A" w14:textId="77777777" w:rsidR="00CC5ECE" w:rsidRPr="00B10AC4" w:rsidRDefault="00CC5ECE">
      <w:pPr>
        <w:pStyle w:val="BodyText2"/>
        <w:jc w:val="both"/>
        <w:rPr>
          <w:rFonts w:asciiTheme="majorHAnsi" w:hAnsiTheme="majorHAnsi" w:cs="Arial"/>
          <w:i w:val="0"/>
          <w:szCs w:val="22"/>
        </w:rPr>
      </w:pPr>
    </w:p>
    <w:p w14:paraId="1BCEE99E"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So for example on the physical level prana is responsible for eating food, samana for digesting it, vyana circulates nutrients to the tissues, apana helps to eliminate waste material and udana allows us to use the energy derived from the food for physical work.</w:t>
      </w:r>
    </w:p>
    <w:p w14:paraId="6BE51575" w14:textId="77777777" w:rsidR="00CC5ECE" w:rsidRPr="00B10AC4" w:rsidRDefault="00CC5ECE">
      <w:pPr>
        <w:jc w:val="both"/>
        <w:rPr>
          <w:rFonts w:asciiTheme="majorHAnsi" w:hAnsiTheme="majorHAnsi" w:cs="Arial"/>
          <w:sz w:val="22"/>
          <w:szCs w:val="22"/>
        </w:rPr>
      </w:pPr>
    </w:p>
    <w:p w14:paraId="4E751926"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On a psychological level prana is responsible for taking in sensory impressions and ideas, samana digests them, vyana circulates these ideas, apana removes the waste material such as negative emotion or thoughts and udana enables us to perform mental work. The table below outlines the main ways in which the vayus are related to our mental faculties and how dysfunction manifests.</w:t>
      </w:r>
    </w:p>
    <w:p w14:paraId="7D529327" w14:textId="77777777" w:rsidR="00CC5ECE" w:rsidRPr="00B10AC4" w:rsidRDefault="00CC5ECE">
      <w:pPr>
        <w:pStyle w:val="BodyText2"/>
        <w:jc w:val="both"/>
        <w:rPr>
          <w:rFonts w:asciiTheme="majorHAnsi" w:hAnsiTheme="majorHAnsi" w:cs="Arial"/>
          <w:i w:val="0"/>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94"/>
        <w:gridCol w:w="3659"/>
        <w:gridCol w:w="3660"/>
      </w:tblGrid>
      <w:tr w:rsidR="00CC5ECE" w:rsidRPr="00B10AC4" w14:paraId="42013DC4" w14:textId="77777777" w:rsidTr="00B10F39">
        <w:tc>
          <w:tcPr>
            <w:tcW w:w="1294" w:type="dxa"/>
            <w:shd w:val="clear" w:color="auto" w:fill="CCFFFF"/>
          </w:tcPr>
          <w:p w14:paraId="63E442E4" w14:textId="77777777" w:rsidR="00CC5ECE" w:rsidRPr="00B10AC4" w:rsidRDefault="00CC5ECE">
            <w:pPr>
              <w:pStyle w:val="BodyText2"/>
              <w:jc w:val="both"/>
              <w:rPr>
                <w:rFonts w:asciiTheme="majorHAnsi" w:hAnsiTheme="majorHAnsi" w:cs="Arial"/>
                <w:i w:val="0"/>
                <w:szCs w:val="22"/>
              </w:rPr>
            </w:pPr>
          </w:p>
        </w:tc>
        <w:tc>
          <w:tcPr>
            <w:tcW w:w="3659" w:type="dxa"/>
            <w:shd w:val="clear" w:color="auto" w:fill="CCFFFF"/>
          </w:tcPr>
          <w:p w14:paraId="46E70B4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 xml:space="preserve">Governs </w:t>
            </w:r>
          </w:p>
        </w:tc>
        <w:tc>
          <w:tcPr>
            <w:tcW w:w="3660" w:type="dxa"/>
            <w:shd w:val="clear" w:color="auto" w:fill="CCFFFF"/>
          </w:tcPr>
          <w:p w14:paraId="28A7A21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 xml:space="preserve">Dysfunction </w:t>
            </w:r>
          </w:p>
        </w:tc>
      </w:tr>
      <w:tr w:rsidR="00CC5ECE" w:rsidRPr="00B10AC4" w14:paraId="1FC1F10C" w14:textId="77777777">
        <w:tc>
          <w:tcPr>
            <w:tcW w:w="1294" w:type="dxa"/>
          </w:tcPr>
          <w:p w14:paraId="44AB6F0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Prana vayu</w:t>
            </w:r>
          </w:p>
        </w:tc>
        <w:tc>
          <w:tcPr>
            <w:tcW w:w="3659" w:type="dxa"/>
          </w:tcPr>
          <w:p w14:paraId="7FCE5B4A" w14:textId="77777777" w:rsidR="00CC5ECE" w:rsidRPr="00B10AC4" w:rsidRDefault="007F6D2E" w:rsidP="007D6E74">
            <w:pPr>
              <w:pStyle w:val="BodyText2"/>
              <w:rPr>
                <w:rFonts w:asciiTheme="majorHAnsi" w:hAnsiTheme="majorHAnsi" w:cs="Arial"/>
                <w:i w:val="0"/>
                <w:szCs w:val="22"/>
              </w:rPr>
            </w:pPr>
            <w:r w:rsidRPr="00B10AC4">
              <w:rPr>
                <w:rFonts w:asciiTheme="majorHAnsi" w:hAnsiTheme="majorHAnsi" w:cs="Arial"/>
                <w:i w:val="0"/>
                <w:szCs w:val="22"/>
              </w:rPr>
              <w:t xml:space="preserve">Our ability to receive positive thoughts and impressions. </w:t>
            </w:r>
          </w:p>
        </w:tc>
        <w:tc>
          <w:tcPr>
            <w:tcW w:w="3660" w:type="dxa"/>
          </w:tcPr>
          <w:p w14:paraId="2A913599" w14:textId="77777777" w:rsidR="00CC5ECE" w:rsidRPr="00B10AC4" w:rsidRDefault="007F6D2E" w:rsidP="007D6E74">
            <w:pPr>
              <w:pStyle w:val="BodyText2"/>
              <w:rPr>
                <w:rFonts w:asciiTheme="majorHAnsi" w:hAnsiTheme="majorHAnsi" w:cs="Arial"/>
                <w:i w:val="0"/>
                <w:szCs w:val="22"/>
              </w:rPr>
            </w:pPr>
            <w:r w:rsidRPr="00B10AC4">
              <w:rPr>
                <w:rFonts w:asciiTheme="majorHAnsi" w:hAnsiTheme="majorHAnsi" w:cs="Arial"/>
                <w:i w:val="0"/>
                <w:szCs w:val="22"/>
              </w:rPr>
              <w:t xml:space="preserve">Sensory overload, wrong impressions, negative thinking received, lack in energy </w:t>
            </w:r>
          </w:p>
        </w:tc>
      </w:tr>
      <w:tr w:rsidR="00CC5ECE" w:rsidRPr="00B10AC4" w14:paraId="6E9D079C" w14:textId="77777777">
        <w:tc>
          <w:tcPr>
            <w:tcW w:w="1294" w:type="dxa"/>
          </w:tcPr>
          <w:p w14:paraId="6E49114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Apana vayu</w:t>
            </w:r>
          </w:p>
        </w:tc>
        <w:tc>
          <w:tcPr>
            <w:tcW w:w="3659" w:type="dxa"/>
          </w:tcPr>
          <w:p w14:paraId="0427D7CA" w14:textId="77777777" w:rsidR="00CC5ECE" w:rsidRPr="00B10AC4" w:rsidRDefault="007F6D2E" w:rsidP="007D6E74">
            <w:pPr>
              <w:pStyle w:val="BodyText2"/>
              <w:rPr>
                <w:rFonts w:asciiTheme="majorHAnsi" w:hAnsiTheme="majorHAnsi" w:cs="Arial"/>
                <w:i w:val="0"/>
                <w:szCs w:val="22"/>
              </w:rPr>
            </w:pPr>
            <w:r w:rsidRPr="00B10AC4">
              <w:rPr>
                <w:rFonts w:asciiTheme="majorHAnsi" w:hAnsiTheme="majorHAnsi" w:cs="Arial"/>
                <w:i w:val="0"/>
                <w:szCs w:val="22"/>
              </w:rPr>
              <w:t>Our ability to avoid negativity, the downwards force in the mind</w:t>
            </w:r>
          </w:p>
        </w:tc>
        <w:tc>
          <w:tcPr>
            <w:tcW w:w="3660" w:type="dxa"/>
          </w:tcPr>
          <w:p w14:paraId="078E0686" w14:textId="77777777" w:rsidR="00CC5ECE" w:rsidRPr="00B10AC4" w:rsidRDefault="007F6D2E" w:rsidP="007D6E74">
            <w:pPr>
              <w:pStyle w:val="BodyText2"/>
              <w:rPr>
                <w:rFonts w:asciiTheme="majorHAnsi" w:hAnsiTheme="majorHAnsi" w:cs="Arial"/>
                <w:i w:val="0"/>
                <w:szCs w:val="22"/>
              </w:rPr>
            </w:pPr>
            <w:r w:rsidRPr="00B10AC4">
              <w:rPr>
                <w:rFonts w:asciiTheme="majorHAnsi" w:hAnsiTheme="majorHAnsi" w:cs="Arial"/>
                <w:i w:val="0"/>
                <w:szCs w:val="22"/>
              </w:rPr>
              <w:t xml:space="preserve">Stagnation, depressed, negative thinking or ungroundedness, anxiety etc.  </w:t>
            </w:r>
          </w:p>
        </w:tc>
      </w:tr>
      <w:tr w:rsidR="003D1A1E" w:rsidRPr="00B10AC4" w14:paraId="79081DB9" w14:textId="77777777" w:rsidTr="00262AE3">
        <w:tc>
          <w:tcPr>
            <w:tcW w:w="1294" w:type="dxa"/>
          </w:tcPr>
          <w:p w14:paraId="4BE1692C" w14:textId="77777777" w:rsidR="003D1A1E" w:rsidRPr="00B10AC4" w:rsidRDefault="003D1A1E" w:rsidP="00262AE3">
            <w:pPr>
              <w:pStyle w:val="BodyText2"/>
              <w:jc w:val="both"/>
              <w:rPr>
                <w:rFonts w:asciiTheme="majorHAnsi" w:hAnsiTheme="majorHAnsi" w:cs="Arial"/>
                <w:i w:val="0"/>
                <w:szCs w:val="22"/>
              </w:rPr>
            </w:pPr>
            <w:r w:rsidRPr="00B10AC4">
              <w:rPr>
                <w:rFonts w:asciiTheme="majorHAnsi" w:hAnsiTheme="majorHAnsi" w:cs="Arial"/>
                <w:i w:val="0"/>
                <w:szCs w:val="22"/>
              </w:rPr>
              <w:lastRenderedPageBreak/>
              <w:t>Vyana vayu</w:t>
            </w:r>
          </w:p>
        </w:tc>
        <w:tc>
          <w:tcPr>
            <w:tcW w:w="3659" w:type="dxa"/>
          </w:tcPr>
          <w:p w14:paraId="218CACA1" w14:textId="77777777" w:rsidR="003D1A1E" w:rsidRPr="00B10AC4" w:rsidRDefault="003D1A1E" w:rsidP="00262AE3">
            <w:pPr>
              <w:pStyle w:val="BodyText2"/>
              <w:rPr>
                <w:rFonts w:asciiTheme="majorHAnsi" w:hAnsiTheme="majorHAnsi" w:cs="Arial"/>
                <w:i w:val="0"/>
                <w:szCs w:val="22"/>
              </w:rPr>
            </w:pPr>
            <w:r w:rsidRPr="00B10AC4">
              <w:rPr>
                <w:rFonts w:asciiTheme="majorHAnsi" w:hAnsiTheme="majorHAnsi" w:cs="Arial"/>
                <w:i w:val="0"/>
                <w:szCs w:val="22"/>
              </w:rPr>
              <w:t>Our capacity to reach outwards mentally &amp; physically</w:t>
            </w:r>
          </w:p>
        </w:tc>
        <w:tc>
          <w:tcPr>
            <w:tcW w:w="3660" w:type="dxa"/>
          </w:tcPr>
          <w:p w14:paraId="2CC768B1" w14:textId="77777777" w:rsidR="003D1A1E" w:rsidRPr="00B10AC4" w:rsidRDefault="003D1A1E" w:rsidP="00262AE3">
            <w:pPr>
              <w:pStyle w:val="BodyText2"/>
              <w:jc w:val="both"/>
              <w:rPr>
                <w:rFonts w:asciiTheme="majorHAnsi" w:hAnsiTheme="majorHAnsi" w:cs="Arial"/>
                <w:i w:val="0"/>
                <w:szCs w:val="22"/>
              </w:rPr>
            </w:pPr>
            <w:r w:rsidRPr="00B10AC4">
              <w:rPr>
                <w:rFonts w:asciiTheme="majorHAnsi" w:hAnsiTheme="majorHAnsi" w:cs="Arial"/>
                <w:i w:val="0"/>
                <w:szCs w:val="22"/>
              </w:rPr>
              <w:t xml:space="preserve">Isolation, agitation </w:t>
            </w:r>
          </w:p>
        </w:tc>
      </w:tr>
      <w:tr w:rsidR="003D1A1E" w:rsidRPr="00B10AC4" w14:paraId="7F325D51" w14:textId="77777777" w:rsidTr="00262AE3">
        <w:tc>
          <w:tcPr>
            <w:tcW w:w="1294" w:type="dxa"/>
          </w:tcPr>
          <w:p w14:paraId="07A18A8B" w14:textId="77777777" w:rsidR="003D1A1E" w:rsidRPr="00B10AC4" w:rsidRDefault="003D1A1E" w:rsidP="00262AE3">
            <w:pPr>
              <w:pStyle w:val="BodyText2"/>
              <w:jc w:val="both"/>
              <w:rPr>
                <w:rFonts w:asciiTheme="majorHAnsi" w:hAnsiTheme="majorHAnsi" w:cs="Arial"/>
                <w:i w:val="0"/>
                <w:szCs w:val="22"/>
              </w:rPr>
            </w:pPr>
            <w:r w:rsidRPr="00B10AC4">
              <w:rPr>
                <w:rFonts w:asciiTheme="majorHAnsi" w:hAnsiTheme="majorHAnsi" w:cs="Arial"/>
                <w:i w:val="0"/>
                <w:szCs w:val="22"/>
              </w:rPr>
              <w:t>Udana vayu</w:t>
            </w:r>
          </w:p>
        </w:tc>
        <w:tc>
          <w:tcPr>
            <w:tcW w:w="3659" w:type="dxa"/>
          </w:tcPr>
          <w:p w14:paraId="5B4CB5A9" w14:textId="77777777" w:rsidR="003D1A1E" w:rsidRPr="00B10AC4" w:rsidRDefault="003D1A1E" w:rsidP="00262AE3">
            <w:pPr>
              <w:pStyle w:val="BodyText2"/>
              <w:jc w:val="both"/>
              <w:rPr>
                <w:rFonts w:asciiTheme="majorHAnsi" w:hAnsiTheme="majorHAnsi" w:cs="Arial"/>
                <w:i w:val="0"/>
                <w:szCs w:val="22"/>
              </w:rPr>
            </w:pPr>
            <w:r w:rsidRPr="00B10AC4">
              <w:rPr>
                <w:rFonts w:asciiTheme="majorHAnsi" w:hAnsiTheme="majorHAnsi" w:cs="Arial"/>
                <w:i w:val="0"/>
                <w:szCs w:val="22"/>
              </w:rPr>
              <w:t xml:space="preserve">Our will and motivation </w:t>
            </w:r>
          </w:p>
        </w:tc>
        <w:tc>
          <w:tcPr>
            <w:tcW w:w="3660" w:type="dxa"/>
          </w:tcPr>
          <w:p w14:paraId="28E1F2F5" w14:textId="77777777" w:rsidR="003D1A1E" w:rsidRPr="00B10AC4" w:rsidRDefault="003D1A1E" w:rsidP="00262AE3">
            <w:pPr>
              <w:pStyle w:val="BodyText2"/>
              <w:jc w:val="both"/>
              <w:rPr>
                <w:rFonts w:asciiTheme="majorHAnsi" w:hAnsiTheme="majorHAnsi" w:cs="Arial"/>
                <w:i w:val="0"/>
                <w:szCs w:val="22"/>
              </w:rPr>
            </w:pPr>
            <w:r w:rsidRPr="00B10AC4">
              <w:rPr>
                <w:rFonts w:asciiTheme="majorHAnsi" w:hAnsiTheme="majorHAnsi" w:cs="Arial"/>
                <w:i w:val="0"/>
                <w:szCs w:val="22"/>
              </w:rPr>
              <w:t xml:space="preserve">Inability to express oneself or conversely domineering </w:t>
            </w:r>
          </w:p>
        </w:tc>
      </w:tr>
      <w:tr w:rsidR="00CC5ECE" w:rsidRPr="00B10AC4" w14:paraId="252DCC39" w14:textId="77777777">
        <w:tc>
          <w:tcPr>
            <w:tcW w:w="1294" w:type="dxa"/>
          </w:tcPr>
          <w:p w14:paraId="1939F013"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Samana vayu</w:t>
            </w:r>
          </w:p>
        </w:tc>
        <w:tc>
          <w:tcPr>
            <w:tcW w:w="3659" w:type="dxa"/>
          </w:tcPr>
          <w:p w14:paraId="5EBBBAE1" w14:textId="77777777" w:rsidR="00CC5ECE" w:rsidRPr="00B10AC4" w:rsidRDefault="007F6D2E" w:rsidP="007D6E74">
            <w:pPr>
              <w:pStyle w:val="BodyText2"/>
              <w:rPr>
                <w:rFonts w:asciiTheme="majorHAnsi" w:hAnsiTheme="majorHAnsi" w:cs="Arial"/>
                <w:i w:val="0"/>
                <w:szCs w:val="22"/>
              </w:rPr>
            </w:pPr>
            <w:r w:rsidRPr="00B10AC4">
              <w:rPr>
                <w:rFonts w:asciiTheme="majorHAnsi" w:hAnsiTheme="majorHAnsi" w:cs="Arial"/>
                <w:i w:val="0"/>
                <w:szCs w:val="22"/>
              </w:rPr>
              <w:t xml:space="preserve">Our ability to mentally digest </w:t>
            </w:r>
          </w:p>
        </w:tc>
        <w:tc>
          <w:tcPr>
            <w:tcW w:w="3660" w:type="dxa"/>
          </w:tcPr>
          <w:p w14:paraId="62FD297F" w14:textId="77777777" w:rsidR="00CC5ECE" w:rsidRPr="00B10AC4" w:rsidRDefault="007F6D2E" w:rsidP="007D6E74">
            <w:pPr>
              <w:pStyle w:val="BodyText2"/>
              <w:rPr>
                <w:rFonts w:asciiTheme="majorHAnsi" w:hAnsiTheme="majorHAnsi" w:cs="Arial"/>
                <w:i w:val="0"/>
                <w:szCs w:val="22"/>
              </w:rPr>
            </w:pPr>
            <w:r w:rsidRPr="00B10AC4">
              <w:rPr>
                <w:rFonts w:asciiTheme="majorHAnsi" w:hAnsiTheme="majorHAnsi" w:cs="Arial"/>
                <w:i w:val="0"/>
                <w:szCs w:val="22"/>
              </w:rPr>
              <w:t>Lack of discrimination, lack of mental peace</w:t>
            </w:r>
          </w:p>
        </w:tc>
      </w:tr>
      <w:tr w:rsidR="003D1A1E" w:rsidRPr="00B10AC4" w14:paraId="628E99EC" w14:textId="77777777" w:rsidTr="00262AE3">
        <w:tc>
          <w:tcPr>
            <w:tcW w:w="1294" w:type="dxa"/>
          </w:tcPr>
          <w:p w14:paraId="1ABB55D7" w14:textId="77777777" w:rsidR="003D1A1E" w:rsidRPr="00B10AC4" w:rsidRDefault="003D1A1E" w:rsidP="00262AE3">
            <w:pPr>
              <w:pStyle w:val="BodyText2"/>
              <w:jc w:val="both"/>
              <w:rPr>
                <w:rFonts w:asciiTheme="majorHAnsi" w:hAnsiTheme="majorHAnsi" w:cs="Arial"/>
                <w:i w:val="0"/>
                <w:szCs w:val="22"/>
              </w:rPr>
            </w:pPr>
            <w:r w:rsidRPr="00B10AC4">
              <w:rPr>
                <w:rFonts w:asciiTheme="majorHAnsi" w:hAnsiTheme="majorHAnsi" w:cs="Arial"/>
                <w:i w:val="0"/>
                <w:szCs w:val="22"/>
              </w:rPr>
              <w:t>Apana vayu</w:t>
            </w:r>
          </w:p>
        </w:tc>
        <w:tc>
          <w:tcPr>
            <w:tcW w:w="3659" w:type="dxa"/>
          </w:tcPr>
          <w:p w14:paraId="1FD8CA7C" w14:textId="77777777" w:rsidR="003D1A1E" w:rsidRPr="00B10AC4" w:rsidRDefault="003D1A1E" w:rsidP="00262AE3">
            <w:pPr>
              <w:pStyle w:val="BodyText2"/>
              <w:rPr>
                <w:rFonts w:asciiTheme="majorHAnsi" w:hAnsiTheme="majorHAnsi" w:cs="Arial"/>
                <w:i w:val="0"/>
                <w:szCs w:val="22"/>
              </w:rPr>
            </w:pPr>
            <w:r w:rsidRPr="00B10AC4">
              <w:rPr>
                <w:rFonts w:asciiTheme="majorHAnsi" w:hAnsiTheme="majorHAnsi" w:cs="Arial"/>
                <w:i w:val="0"/>
                <w:szCs w:val="22"/>
              </w:rPr>
              <w:t>Our ability to avoid negativity, the downwards force in the mind</w:t>
            </w:r>
          </w:p>
        </w:tc>
        <w:tc>
          <w:tcPr>
            <w:tcW w:w="3660" w:type="dxa"/>
          </w:tcPr>
          <w:p w14:paraId="5ADCC56C" w14:textId="77777777" w:rsidR="003D1A1E" w:rsidRPr="00B10AC4" w:rsidRDefault="003D1A1E" w:rsidP="00262AE3">
            <w:pPr>
              <w:pStyle w:val="BodyText2"/>
              <w:rPr>
                <w:rFonts w:asciiTheme="majorHAnsi" w:hAnsiTheme="majorHAnsi" w:cs="Arial"/>
                <w:i w:val="0"/>
                <w:szCs w:val="22"/>
              </w:rPr>
            </w:pPr>
            <w:r w:rsidRPr="00B10AC4">
              <w:rPr>
                <w:rFonts w:asciiTheme="majorHAnsi" w:hAnsiTheme="majorHAnsi" w:cs="Arial"/>
                <w:i w:val="0"/>
                <w:szCs w:val="22"/>
              </w:rPr>
              <w:t xml:space="preserve">Stagnation, depressed, negative thinking or ungroundedness, anxiety etc.  </w:t>
            </w:r>
          </w:p>
        </w:tc>
      </w:tr>
    </w:tbl>
    <w:p w14:paraId="0906A9D5" w14:textId="77777777" w:rsidR="00CC5ECE" w:rsidRPr="00B10AC4" w:rsidRDefault="00CC5ECE">
      <w:pPr>
        <w:pStyle w:val="BodyText2"/>
        <w:jc w:val="both"/>
        <w:rPr>
          <w:rFonts w:asciiTheme="majorHAnsi" w:hAnsiTheme="majorHAnsi" w:cs="Arial"/>
          <w:i w:val="0"/>
          <w:szCs w:val="22"/>
        </w:rPr>
      </w:pPr>
    </w:p>
    <w:p w14:paraId="5FAE13F6"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It is important to note that dysfunction in the mind creates dysfunction in the corresponding vayu and therefore once it is vitiated there will also be a dysfunction in its capacity to perform its physical functions; again we see how pranamayakosha bridges the manomayakosha and annamayakosha (the mind/body complex). For example a lack of mental peace can directly create digestive disorders, a feeling of being isolated or separated from others can cause circulatory or heart problems and when we overload our senses our nervous system becomes agitated and tense, and eventually fatigued</w:t>
      </w:r>
    </w:p>
    <w:p w14:paraId="3440BE6D" w14:textId="77777777" w:rsidR="00CC5ECE" w:rsidRPr="00B10AC4" w:rsidRDefault="00CC5ECE">
      <w:pPr>
        <w:pStyle w:val="BodyText2"/>
        <w:jc w:val="both"/>
        <w:rPr>
          <w:rFonts w:asciiTheme="majorHAnsi" w:hAnsiTheme="majorHAnsi" w:cs="Arial"/>
          <w:i w:val="0"/>
          <w:szCs w:val="22"/>
        </w:rPr>
      </w:pPr>
    </w:p>
    <w:p w14:paraId="32D63151"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 xml:space="preserve">The three koshas relating to the mind, prana and body are always interlinked and interdependent and it is at these levels that dysfunction and therefore disease primarily occurs. </w:t>
      </w:r>
    </w:p>
    <w:p w14:paraId="5E2EC279" w14:textId="77777777" w:rsidR="00CC5ECE" w:rsidRPr="00B10AC4" w:rsidRDefault="00CC5ECE">
      <w:pPr>
        <w:pStyle w:val="BodyText2"/>
        <w:jc w:val="both"/>
        <w:rPr>
          <w:rFonts w:asciiTheme="majorHAnsi" w:hAnsiTheme="majorHAnsi" w:cs="Arial"/>
          <w:i w:val="0"/>
          <w:szCs w:val="22"/>
        </w:rPr>
      </w:pPr>
    </w:p>
    <w:p w14:paraId="42E771D3" w14:textId="77777777" w:rsidR="00CC5ECE" w:rsidRPr="00B10AC4" w:rsidRDefault="007F6D2E">
      <w:pPr>
        <w:pStyle w:val="BodyText2"/>
        <w:jc w:val="both"/>
        <w:rPr>
          <w:rFonts w:asciiTheme="majorHAnsi" w:hAnsiTheme="majorHAnsi" w:cs="Arial"/>
          <w:i w:val="0"/>
          <w:szCs w:val="22"/>
        </w:rPr>
      </w:pPr>
      <w:r w:rsidRPr="00B10AC4">
        <w:rPr>
          <w:rFonts w:asciiTheme="majorHAnsi" w:hAnsiTheme="majorHAnsi" w:cs="Arial"/>
          <w:i w:val="0"/>
          <w:szCs w:val="22"/>
        </w:rPr>
        <w:t>For us at this juncture we simply need to know that alterations in the activity of the vayus, as they direct the movement of prana through the vast system of nadis, can create mental and physical illness and that because of the subtle nature of this energetic system we can either work on a mental level to create harmony or we can also work on a physical level to create harmony so that for instance changing our perspective or working with asana can restore balance. Alternatively we can also work directly with the breath where there is a more direct effect upon these subtle energies and when working with the breath we can also use the mind as intention where we can consciously direct the breath and prana itself.</w:t>
      </w:r>
    </w:p>
    <w:p w14:paraId="44068BA3" w14:textId="77777777" w:rsidR="00CC5ECE" w:rsidRPr="007D6E74" w:rsidRDefault="00CC5ECE">
      <w:pPr>
        <w:jc w:val="both"/>
        <w:rPr>
          <w:rFonts w:asciiTheme="majorHAnsi" w:hAnsiTheme="majorHAnsi" w:cs="Arial"/>
          <w:b/>
        </w:rPr>
      </w:pPr>
    </w:p>
    <w:p w14:paraId="4A27B9D7" w14:textId="77777777" w:rsidR="00CC5ECE" w:rsidRPr="007D6E74" w:rsidRDefault="007F6D2E">
      <w:pPr>
        <w:jc w:val="both"/>
        <w:rPr>
          <w:rFonts w:asciiTheme="majorHAnsi" w:hAnsiTheme="majorHAnsi" w:cs="Arial"/>
          <w:b/>
        </w:rPr>
      </w:pPr>
      <w:r w:rsidRPr="007D6E74">
        <w:rPr>
          <w:rFonts w:asciiTheme="majorHAnsi" w:hAnsiTheme="majorHAnsi" w:cs="Arial"/>
          <w:b/>
        </w:rPr>
        <w:t xml:space="preserve">          Prana, Udana &amp; Apana</w:t>
      </w:r>
      <w:r w:rsidRPr="007D6E74">
        <w:rPr>
          <w:rFonts w:asciiTheme="majorHAnsi" w:hAnsiTheme="majorHAnsi" w:cs="Arial"/>
          <w:b/>
        </w:rPr>
        <w:tab/>
      </w:r>
      <w:r w:rsidRPr="007D6E74">
        <w:rPr>
          <w:rFonts w:asciiTheme="majorHAnsi" w:hAnsiTheme="majorHAnsi" w:cs="Arial"/>
          <w:b/>
        </w:rPr>
        <w:tab/>
      </w:r>
      <w:r w:rsidRPr="007D6E74">
        <w:rPr>
          <w:rFonts w:asciiTheme="majorHAnsi" w:hAnsiTheme="majorHAnsi" w:cs="Arial"/>
          <w:b/>
        </w:rPr>
        <w:tab/>
      </w:r>
      <w:r w:rsidRPr="007D6E74">
        <w:rPr>
          <w:rFonts w:asciiTheme="majorHAnsi" w:hAnsiTheme="majorHAnsi" w:cs="Arial"/>
          <w:b/>
        </w:rPr>
        <w:tab/>
        <w:t xml:space="preserve">            Samana &amp; Vyana</w:t>
      </w:r>
    </w:p>
    <w:p w14:paraId="71114DD6" w14:textId="1F7510B8" w:rsidR="00CC5ECE" w:rsidRPr="007D6E74" w:rsidRDefault="00A0751E">
      <w:pPr>
        <w:jc w:val="both"/>
        <w:rPr>
          <w:rFonts w:asciiTheme="majorHAnsi" w:hAnsiTheme="majorHAnsi" w:cs="Arial"/>
          <w:b/>
        </w:rPr>
      </w:pPr>
      <w:r w:rsidRPr="007D6E74">
        <w:rPr>
          <w:rFonts w:asciiTheme="majorHAnsi" w:hAnsiTheme="majorHAnsi" w:cs="Arial"/>
          <w:lang w:val="en-US"/>
        </w:rPr>
        <w:drawing>
          <wp:anchor distT="0" distB="0" distL="114300" distR="114300" simplePos="0" relativeHeight="251657728" behindDoc="1" locked="0" layoutInCell="1" allowOverlap="1" wp14:anchorId="06D5AB5F" wp14:editId="690F1FE8">
            <wp:simplePos x="0" y="0"/>
            <wp:positionH relativeFrom="column">
              <wp:posOffset>2451735</wp:posOffset>
            </wp:positionH>
            <wp:positionV relativeFrom="paragraph">
              <wp:posOffset>177800</wp:posOffset>
            </wp:positionV>
            <wp:extent cx="3341370" cy="2506345"/>
            <wp:effectExtent l="0" t="0" r="11430" b="8255"/>
            <wp:wrapNone/>
            <wp:docPr id="3" name="Picture 3" descr=":5 vayus sc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vayus sca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1370" cy="250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6F5" w:rsidRPr="007D6E74">
        <w:rPr>
          <w:rFonts w:asciiTheme="majorHAnsi" w:hAnsiTheme="majorHAnsi" w:cs="Arial"/>
          <w:lang w:val="en-US"/>
        </w:rPr>
        <w:drawing>
          <wp:anchor distT="0" distB="0" distL="114300" distR="114300" simplePos="0" relativeHeight="251656704" behindDoc="1" locked="0" layoutInCell="1" allowOverlap="1" wp14:anchorId="086E7FD4" wp14:editId="192C6985">
            <wp:simplePos x="0" y="0"/>
            <wp:positionH relativeFrom="column">
              <wp:posOffset>165735</wp:posOffset>
            </wp:positionH>
            <wp:positionV relativeFrom="paragraph">
              <wp:posOffset>63500</wp:posOffset>
            </wp:positionV>
            <wp:extent cx="1856974" cy="2557145"/>
            <wp:effectExtent l="0" t="0" r="0" b="8255"/>
            <wp:wrapNone/>
            <wp:docPr id="2" name="Picture 2" descr=":5 vayus s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vayus sca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974" cy="255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3F7B0" w14:textId="74A600AE" w:rsidR="00CC5ECE" w:rsidRPr="007D6E74" w:rsidRDefault="00CC5ECE">
      <w:pPr>
        <w:pStyle w:val="Footer"/>
        <w:tabs>
          <w:tab w:val="clear" w:pos="4320"/>
          <w:tab w:val="clear" w:pos="8640"/>
        </w:tabs>
        <w:jc w:val="both"/>
        <w:rPr>
          <w:rFonts w:asciiTheme="majorHAnsi" w:hAnsiTheme="majorHAnsi" w:cs="Arial"/>
        </w:rPr>
      </w:pPr>
    </w:p>
    <w:p w14:paraId="27A1F8F9" w14:textId="77777777" w:rsidR="00CC5ECE" w:rsidRPr="007D6E74" w:rsidRDefault="007F6D2E">
      <w:pPr>
        <w:jc w:val="both"/>
        <w:rPr>
          <w:rFonts w:asciiTheme="majorHAnsi" w:hAnsiTheme="majorHAnsi" w:cs="Arial"/>
        </w:rPr>
      </w:pPr>
      <w:r w:rsidRPr="007D6E74">
        <w:rPr>
          <w:rFonts w:asciiTheme="majorHAnsi" w:hAnsiTheme="majorHAnsi" w:cs="Arial"/>
        </w:rPr>
        <w:tab/>
      </w:r>
      <w:r w:rsidRPr="007D6E74">
        <w:rPr>
          <w:rFonts w:asciiTheme="majorHAnsi" w:hAnsiTheme="majorHAnsi" w:cs="Arial"/>
        </w:rPr>
        <w:tab/>
      </w:r>
      <w:r w:rsidRPr="007D6E74">
        <w:rPr>
          <w:rFonts w:asciiTheme="majorHAnsi" w:hAnsiTheme="majorHAnsi" w:cs="Arial"/>
        </w:rPr>
        <w:tab/>
      </w:r>
      <w:r w:rsidRPr="007D6E74">
        <w:rPr>
          <w:rFonts w:asciiTheme="majorHAnsi" w:hAnsiTheme="majorHAnsi" w:cs="Arial"/>
        </w:rPr>
        <w:tab/>
      </w:r>
      <w:r w:rsidRPr="007D6E74">
        <w:rPr>
          <w:rFonts w:asciiTheme="majorHAnsi" w:hAnsiTheme="majorHAnsi" w:cs="Arial"/>
        </w:rPr>
        <w:tab/>
      </w:r>
    </w:p>
    <w:p w14:paraId="0BD940BA" w14:textId="77777777" w:rsidR="00CC5ECE" w:rsidRPr="007D6E74" w:rsidRDefault="00CC5ECE">
      <w:pPr>
        <w:jc w:val="both"/>
        <w:rPr>
          <w:rFonts w:asciiTheme="majorHAnsi" w:hAnsiTheme="majorHAnsi" w:cs="Arial"/>
        </w:rPr>
      </w:pPr>
    </w:p>
    <w:p w14:paraId="2894D200" w14:textId="77777777" w:rsidR="00CC5ECE" w:rsidRPr="007D6E74" w:rsidRDefault="00CC5ECE">
      <w:pPr>
        <w:jc w:val="both"/>
        <w:rPr>
          <w:rFonts w:asciiTheme="majorHAnsi" w:hAnsiTheme="majorHAnsi" w:cs="Arial"/>
        </w:rPr>
      </w:pPr>
    </w:p>
    <w:p w14:paraId="704906D7" w14:textId="77777777" w:rsidR="00CC5ECE" w:rsidRPr="007D6E74" w:rsidRDefault="00CC5ECE">
      <w:pPr>
        <w:jc w:val="both"/>
        <w:rPr>
          <w:rFonts w:asciiTheme="majorHAnsi" w:hAnsiTheme="majorHAnsi" w:cs="Arial"/>
        </w:rPr>
      </w:pPr>
    </w:p>
    <w:p w14:paraId="3C9852D4" w14:textId="77777777" w:rsidR="00CC5ECE" w:rsidRPr="007D6E74" w:rsidRDefault="00CC5ECE">
      <w:pPr>
        <w:jc w:val="both"/>
        <w:rPr>
          <w:rFonts w:asciiTheme="majorHAnsi" w:hAnsiTheme="majorHAnsi" w:cs="Arial"/>
        </w:rPr>
      </w:pPr>
    </w:p>
    <w:p w14:paraId="3AAE5812" w14:textId="77777777" w:rsidR="00CC5ECE" w:rsidRPr="007D6E74" w:rsidRDefault="00CC5ECE">
      <w:pPr>
        <w:jc w:val="both"/>
        <w:rPr>
          <w:rFonts w:asciiTheme="majorHAnsi" w:hAnsiTheme="majorHAnsi" w:cs="Arial"/>
        </w:rPr>
      </w:pPr>
    </w:p>
    <w:p w14:paraId="4D758833" w14:textId="77777777" w:rsidR="00CC5ECE" w:rsidRPr="007D6E74" w:rsidRDefault="00CC5ECE">
      <w:pPr>
        <w:jc w:val="both"/>
        <w:rPr>
          <w:rFonts w:asciiTheme="majorHAnsi" w:hAnsiTheme="majorHAnsi" w:cs="Arial"/>
        </w:rPr>
      </w:pPr>
    </w:p>
    <w:p w14:paraId="30F6E851" w14:textId="77777777" w:rsidR="00CC5ECE" w:rsidRPr="007D6E74" w:rsidRDefault="00CC5ECE">
      <w:pPr>
        <w:jc w:val="both"/>
        <w:rPr>
          <w:rFonts w:asciiTheme="majorHAnsi" w:hAnsiTheme="majorHAnsi" w:cs="Arial"/>
        </w:rPr>
      </w:pPr>
    </w:p>
    <w:p w14:paraId="0B3B3276" w14:textId="77777777" w:rsidR="00CC5ECE" w:rsidRPr="007D6E74" w:rsidRDefault="00CC5ECE">
      <w:pPr>
        <w:jc w:val="both"/>
        <w:rPr>
          <w:rFonts w:asciiTheme="majorHAnsi" w:hAnsiTheme="majorHAnsi" w:cs="Arial"/>
        </w:rPr>
      </w:pPr>
    </w:p>
    <w:p w14:paraId="790B93D5" w14:textId="77777777" w:rsidR="00CC5ECE" w:rsidRPr="007D6E74" w:rsidRDefault="00CC5ECE">
      <w:pPr>
        <w:jc w:val="both"/>
        <w:rPr>
          <w:rFonts w:asciiTheme="majorHAnsi" w:hAnsiTheme="majorHAnsi" w:cs="Arial"/>
        </w:rPr>
      </w:pPr>
    </w:p>
    <w:p w14:paraId="4C3350B5" w14:textId="77777777" w:rsidR="00CC5ECE" w:rsidRPr="007D6E74" w:rsidRDefault="00CC5ECE">
      <w:pPr>
        <w:jc w:val="both"/>
        <w:rPr>
          <w:rFonts w:asciiTheme="majorHAnsi" w:hAnsiTheme="majorHAnsi" w:cs="Arial"/>
        </w:rPr>
      </w:pPr>
    </w:p>
    <w:p w14:paraId="029A3F3A" w14:textId="77777777" w:rsidR="00CC5ECE" w:rsidRPr="007D6E74" w:rsidRDefault="00CC5ECE">
      <w:pPr>
        <w:pStyle w:val="Heading3"/>
        <w:rPr>
          <w:rFonts w:asciiTheme="majorHAnsi" w:hAnsiTheme="majorHAnsi" w:cs="Arial"/>
        </w:rPr>
      </w:pPr>
    </w:p>
    <w:p w14:paraId="35D19091" w14:textId="77777777" w:rsidR="00E951F7" w:rsidRDefault="00E951F7">
      <w:pPr>
        <w:pStyle w:val="Heading3"/>
        <w:rPr>
          <w:rFonts w:asciiTheme="majorHAnsi" w:hAnsiTheme="majorHAnsi" w:cs="Arial"/>
        </w:rPr>
      </w:pPr>
    </w:p>
    <w:p w14:paraId="543A1AFC" w14:textId="43A3D3E1" w:rsidR="00B10AC4" w:rsidRPr="00E951F7" w:rsidRDefault="007F6D2E" w:rsidP="00E951F7">
      <w:pPr>
        <w:pStyle w:val="Heading3"/>
        <w:rPr>
          <w:rFonts w:asciiTheme="majorHAnsi" w:hAnsiTheme="majorHAnsi" w:cs="Arial"/>
        </w:rPr>
      </w:pPr>
      <w:r w:rsidRPr="007D6E74">
        <w:rPr>
          <w:rFonts w:asciiTheme="majorHAnsi" w:hAnsiTheme="majorHAnsi" w:cs="Arial"/>
        </w:rPr>
        <w:t>Upa Pranas</w:t>
      </w:r>
    </w:p>
    <w:p w14:paraId="7F1E01BF"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There are also five subsidiary pranas:-</w:t>
      </w:r>
    </w:p>
    <w:p w14:paraId="3D360428" w14:textId="77777777" w:rsidR="00CC5ECE" w:rsidRPr="00B10AC4" w:rsidRDefault="00CC5ECE">
      <w:pPr>
        <w:jc w:val="both"/>
        <w:rPr>
          <w:rFonts w:asciiTheme="majorHAnsi" w:hAnsiTheme="majorHAnsi" w:cs="Arial"/>
          <w:sz w:val="22"/>
          <w:szCs w:val="22"/>
        </w:rPr>
      </w:pPr>
    </w:p>
    <w:p w14:paraId="5C4A5177"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1)</w:t>
      </w:r>
      <w:r w:rsidRPr="00B10AC4">
        <w:rPr>
          <w:rFonts w:asciiTheme="majorHAnsi" w:hAnsiTheme="majorHAnsi" w:cs="Arial"/>
          <w:sz w:val="22"/>
          <w:szCs w:val="22"/>
        </w:rPr>
        <w:tab/>
        <w:t>Naga gives belching &amp; hiccups</w:t>
      </w:r>
    </w:p>
    <w:p w14:paraId="2A242164"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2)</w:t>
      </w:r>
      <w:r w:rsidRPr="00B10AC4">
        <w:rPr>
          <w:rFonts w:asciiTheme="majorHAnsi" w:hAnsiTheme="majorHAnsi" w:cs="Arial"/>
          <w:sz w:val="22"/>
          <w:szCs w:val="22"/>
        </w:rPr>
        <w:tab/>
        <w:t>Krikara gives hunger &amp; thirst &amp; sneezing</w:t>
      </w:r>
    </w:p>
    <w:p w14:paraId="4721C707"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3)</w:t>
      </w:r>
      <w:r w:rsidRPr="00B10AC4">
        <w:rPr>
          <w:rFonts w:asciiTheme="majorHAnsi" w:hAnsiTheme="majorHAnsi" w:cs="Arial"/>
          <w:sz w:val="22"/>
          <w:szCs w:val="22"/>
        </w:rPr>
        <w:tab/>
        <w:t>Devadatta gives yawning</w:t>
      </w:r>
    </w:p>
    <w:p w14:paraId="75DD3F3E"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4)</w:t>
      </w:r>
      <w:r w:rsidRPr="00B10AC4">
        <w:rPr>
          <w:rFonts w:asciiTheme="majorHAnsi" w:hAnsiTheme="majorHAnsi" w:cs="Arial"/>
          <w:sz w:val="22"/>
          <w:szCs w:val="22"/>
        </w:rPr>
        <w:tab/>
        <w:t>Koorma is blinking or operating eyes</w:t>
      </w:r>
    </w:p>
    <w:p w14:paraId="43D01659"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5)</w:t>
      </w:r>
      <w:r w:rsidRPr="00B10AC4">
        <w:rPr>
          <w:rFonts w:asciiTheme="majorHAnsi" w:hAnsiTheme="majorHAnsi" w:cs="Arial"/>
          <w:sz w:val="22"/>
          <w:szCs w:val="22"/>
        </w:rPr>
        <w:tab/>
        <w:t>Dhananjaya maintains integrity of body</w:t>
      </w:r>
    </w:p>
    <w:p w14:paraId="20F632AB" w14:textId="77777777" w:rsidR="00CC5ECE" w:rsidRPr="00B10AC4" w:rsidRDefault="00CC5ECE">
      <w:pPr>
        <w:jc w:val="both"/>
        <w:rPr>
          <w:rFonts w:asciiTheme="majorHAnsi" w:hAnsiTheme="majorHAnsi" w:cs="Arial"/>
          <w:sz w:val="22"/>
          <w:szCs w:val="22"/>
        </w:rPr>
      </w:pPr>
    </w:p>
    <w:p w14:paraId="200297E6"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It is said that these should never be suppressed under any circumstances!</w:t>
      </w:r>
    </w:p>
    <w:p w14:paraId="1E8A1ADD" w14:textId="77777777" w:rsidR="00CC5ECE" w:rsidRPr="00B10AC4" w:rsidRDefault="00CC5ECE">
      <w:pPr>
        <w:jc w:val="both"/>
        <w:rPr>
          <w:rFonts w:asciiTheme="majorHAnsi" w:hAnsiTheme="majorHAnsi" w:cs="Arial"/>
          <w:sz w:val="22"/>
          <w:szCs w:val="22"/>
        </w:rPr>
      </w:pPr>
    </w:p>
    <w:p w14:paraId="33354EA0"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All of these types of prana are essentially forms of the innate intelligence of the body. Together they form the energy body ‘Pranamaya Kosha’. They are usually unconscious but through yoga can be brought under conscious control.  In Hatha Yoga we endeavour to cleanse the system initially then direct the flow of prana.</w:t>
      </w:r>
    </w:p>
    <w:p w14:paraId="1F162EC3" w14:textId="77777777" w:rsidR="00CC5ECE" w:rsidRPr="00B10AC4" w:rsidRDefault="00CC5ECE">
      <w:pPr>
        <w:jc w:val="both"/>
        <w:rPr>
          <w:rFonts w:asciiTheme="majorHAnsi" w:hAnsiTheme="majorHAnsi" w:cs="Arial"/>
          <w:sz w:val="22"/>
          <w:szCs w:val="22"/>
        </w:rPr>
      </w:pPr>
    </w:p>
    <w:p w14:paraId="310CB220" w14:textId="77777777" w:rsidR="00CC5ECE" w:rsidRPr="00B10AC4" w:rsidRDefault="007F6D2E">
      <w:pPr>
        <w:jc w:val="both"/>
        <w:rPr>
          <w:rFonts w:asciiTheme="majorHAnsi" w:hAnsiTheme="majorHAnsi" w:cs="Arial"/>
          <w:sz w:val="22"/>
          <w:szCs w:val="22"/>
        </w:rPr>
      </w:pPr>
      <w:r w:rsidRPr="00B10AC4">
        <w:rPr>
          <w:rFonts w:asciiTheme="majorHAnsi" w:hAnsiTheme="majorHAnsi" w:cs="Arial"/>
          <w:sz w:val="22"/>
          <w:szCs w:val="22"/>
        </w:rPr>
        <w:t>Of these different types of prana, prana and apana are the most significant within yoga practice. In Hatha Yoga we are attempting to prevent the downward movement of apana and the upward movement of prana so that they can be united within samana vayu where prana is accelerated and drawn within the sushumna nadi so a change in consciousness can be experienced. This is why the kriyas, asana, pranayama, mudra and bandhas are used in Hatha Yoga.</w:t>
      </w:r>
    </w:p>
    <w:p w14:paraId="4F1A53CF" w14:textId="77777777" w:rsidR="00CC5ECE" w:rsidRPr="00B10AC4" w:rsidRDefault="00CC5ECE">
      <w:pPr>
        <w:jc w:val="both"/>
        <w:rPr>
          <w:rFonts w:asciiTheme="majorHAnsi" w:hAnsiTheme="majorHAnsi" w:cs="Arial"/>
          <w:sz w:val="22"/>
          <w:szCs w:val="22"/>
        </w:rPr>
      </w:pPr>
    </w:p>
    <w:p w14:paraId="400E1267" w14:textId="7ACE7B62" w:rsidR="00CC5ECE" w:rsidRPr="00B10AC4" w:rsidRDefault="00DD5941">
      <w:pPr>
        <w:jc w:val="both"/>
        <w:rPr>
          <w:rFonts w:asciiTheme="majorHAnsi" w:hAnsiTheme="majorHAnsi" w:cs="Arial"/>
          <w:sz w:val="22"/>
          <w:szCs w:val="22"/>
        </w:rPr>
      </w:pPr>
      <w:r>
        <w:rPr>
          <w:rFonts w:asciiTheme="majorHAnsi" w:hAnsiTheme="majorHAnsi" w:cs="Arial"/>
          <w:sz w:val="22"/>
          <w:szCs w:val="22"/>
        </w:rPr>
        <w:t>References in the classical</w:t>
      </w:r>
      <w:r w:rsidR="007F6D2E" w:rsidRPr="00B10AC4">
        <w:rPr>
          <w:rFonts w:asciiTheme="majorHAnsi" w:hAnsiTheme="majorHAnsi" w:cs="Arial"/>
          <w:sz w:val="22"/>
          <w:szCs w:val="22"/>
        </w:rPr>
        <w:t xml:space="preserve"> texts:-</w:t>
      </w:r>
    </w:p>
    <w:p w14:paraId="76E4C9F6" w14:textId="77777777" w:rsidR="00CC5ECE" w:rsidRPr="00B10AC4" w:rsidRDefault="00CC5ECE">
      <w:pPr>
        <w:jc w:val="both"/>
        <w:rPr>
          <w:rFonts w:asciiTheme="majorHAnsi" w:hAnsiTheme="majorHAnsi" w:cs="Arial"/>
          <w:sz w:val="22"/>
          <w:szCs w:val="22"/>
        </w:rPr>
      </w:pPr>
    </w:p>
    <w:p w14:paraId="1D98DB67" w14:textId="35DA51BC" w:rsidR="00CC5ECE" w:rsidRPr="00B10AC4" w:rsidRDefault="007F6D2E" w:rsidP="00764DBB">
      <w:pPr>
        <w:numPr>
          <w:ilvl w:val="0"/>
          <w:numId w:val="1"/>
        </w:numPr>
        <w:jc w:val="both"/>
        <w:rPr>
          <w:rFonts w:asciiTheme="majorHAnsi" w:hAnsiTheme="majorHAnsi" w:cs="Arial"/>
          <w:sz w:val="22"/>
          <w:szCs w:val="22"/>
        </w:rPr>
      </w:pPr>
      <w:r w:rsidRPr="00B10AC4">
        <w:rPr>
          <w:rFonts w:asciiTheme="majorHAnsi" w:hAnsiTheme="majorHAnsi" w:cs="Arial"/>
          <w:sz w:val="22"/>
          <w:szCs w:val="22"/>
        </w:rPr>
        <w:t xml:space="preserve">Hatha Yoga Pradipika  </w:t>
      </w:r>
      <w:r w:rsidR="00AC7746">
        <w:rPr>
          <w:rFonts w:asciiTheme="majorHAnsi" w:hAnsiTheme="majorHAnsi" w:cs="Arial"/>
          <w:sz w:val="22"/>
          <w:szCs w:val="22"/>
        </w:rPr>
        <w:t>Ch2 v3, Ch2 v17</w:t>
      </w:r>
    </w:p>
    <w:p w14:paraId="4844391D" w14:textId="7921A129" w:rsidR="00CC5ECE" w:rsidRPr="00B10AC4" w:rsidRDefault="007F6D2E" w:rsidP="00764DBB">
      <w:pPr>
        <w:numPr>
          <w:ilvl w:val="0"/>
          <w:numId w:val="1"/>
        </w:numPr>
        <w:jc w:val="both"/>
        <w:rPr>
          <w:rFonts w:asciiTheme="majorHAnsi" w:hAnsiTheme="majorHAnsi" w:cs="Arial"/>
          <w:sz w:val="22"/>
          <w:szCs w:val="22"/>
        </w:rPr>
      </w:pPr>
      <w:r w:rsidRPr="00B10AC4">
        <w:rPr>
          <w:rFonts w:asciiTheme="majorHAnsi" w:hAnsiTheme="majorHAnsi" w:cs="Arial"/>
          <w:sz w:val="22"/>
          <w:szCs w:val="22"/>
        </w:rPr>
        <w:t>Pras</w:t>
      </w:r>
      <w:r w:rsidR="00183BC3">
        <w:rPr>
          <w:rFonts w:asciiTheme="majorHAnsi" w:hAnsiTheme="majorHAnsi" w:cs="Arial"/>
          <w:sz w:val="22"/>
          <w:szCs w:val="22"/>
        </w:rPr>
        <w:t>h</w:t>
      </w:r>
      <w:r w:rsidRPr="00B10AC4">
        <w:rPr>
          <w:rFonts w:asciiTheme="majorHAnsi" w:hAnsiTheme="majorHAnsi" w:cs="Arial"/>
          <w:sz w:val="22"/>
          <w:szCs w:val="22"/>
        </w:rPr>
        <w:t>na Upanishad 3</w:t>
      </w:r>
      <w:r w:rsidRPr="00B10AC4">
        <w:rPr>
          <w:rFonts w:asciiTheme="majorHAnsi" w:hAnsiTheme="majorHAnsi" w:cs="Arial"/>
          <w:sz w:val="22"/>
          <w:szCs w:val="22"/>
          <w:vertAlign w:val="superscript"/>
        </w:rPr>
        <w:t>rd</w:t>
      </w:r>
      <w:r w:rsidRPr="00B10AC4">
        <w:rPr>
          <w:rFonts w:asciiTheme="majorHAnsi" w:hAnsiTheme="majorHAnsi" w:cs="Arial"/>
          <w:sz w:val="22"/>
          <w:szCs w:val="22"/>
        </w:rPr>
        <w:t xml:space="preserve"> &amp; 4</w:t>
      </w:r>
      <w:r w:rsidRPr="00B10AC4">
        <w:rPr>
          <w:rFonts w:asciiTheme="majorHAnsi" w:hAnsiTheme="majorHAnsi" w:cs="Arial"/>
          <w:sz w:val="22"/>
          <w:szCs w:val="22"/>
          <w:vertAlign w:val="superscript"/>
        </w:rPr>
        <w:t>th</w:t>
      </w:r>
      <w:r w:rsidRPr="00B10AC4">
        <w:rPr>
          <w:rFonts w:asciiTheme="majorHAnsi" w:hAnsiTheme="majorHAnsi" w:cs="Arial"/>
          <w:sz w:val="22"/>
          <w:szCs w:val="22"/>
        </w:rPr>
        <w:t xml:space="preserve"> Questions</w:t>
      </w:r>
    </w:p>
    <w:p w14:paraId="374D4867" w14:textId="77777777" w:rsidR="00D92FF5" w:rsidRDefault="00D92FF5">
      <w:pPr>
        <w:jc w:val="both"/>
        <w:rPr>
          <w:rFonts w:asciiTheme="majorHAnsi" w:hAnsiTheme="majorHAnsi" w:cs="Arial"/>
          <w:sz w:val="22"/>
          <w:szCs w:val="22"/>
        </w:rPr>
      </w:pPr>
    </w:p>
    <w:p w14:paraId="2ADF765B" w14:textId="77777777" w:rsidR="00D92FF5" w:rsidRDefault="00D92FF5">
      <w:pPr>
        <w:jc w:val="both"/>
        <w:rPr>
          <w:rFonts w:asciiTheme="majorHAnsi" w:hAnsiTheme="majorHAnsi" w:cs="Arial"/>
          <w:sz w:val="22"/>
          <w:szCs w:val="22"/>
        </w:rPr>
      </w:pPr>
    </w:p>
    <w:p w14:paraId="77B88320" w14:textId="1A5F50CE" w:rsidR="00D92FF5" w:rsidRPr="0030405D" w:rsidRDefault="00D92FF5">
      <w:pPr>
        <w:jc w:val="both"/>
        <w:rPr>
          <w:rFonts w:asciiTheme="majorHAnsi" w:hAnsiTheme="majorHAnsi" w:cs="Arial"/>
          <w:sz w:val="22"/>
          <w:szCs w:val="22"/>
        </w:rPr>
      </w:pPr>
      <w:r w:rsidRPr="0030405D">
        <w:rPr>
          <w:rFonts w:asciiTheme="majorHAnsi" w:hAnsiTheme="majorHAnsi" w:cs="Arial"/>
          <w:sz w:val="22"/>
          <w:szCs w:val="22"/>
        </w:rPr>
        <w:t>Bibliography:</w:t>
      </w:r>
    </w:p>
    <w:p w14:paraId="7C8B5842" w14:textId="77777777" w:rsidR="00D92FF5" w:rsidRPr="0030405D" w:rsidRDefault="00D92FF5">
      <w:pPr>
        <w:jc w:val="both"/>
        <w:rPr>
          <w:rFonts w:asciiTheme="majorHAnsi" w:hAnsiTheme="majorHAnsi" w:cs="Arial"/>
          <w:sz w:val="22"/>
          <w:szCs w:val="22"/>
        </w:rPr>
      </w:pPr>
    </w:p>
    <w:p w14:paraId="5F4F8275" w14:textId="5F99A041" w:rsidR="00CC5ECE" w:rsidRPr="0030405D" w:rsidRDefault="0030405D">
      <w:pPr>
        <w:jc w:val="both"/>
        <w:rPr>
          <w:rFonts w:asciiTheme="majorHAnsi" w:hAnsiTheme="majorHAnsi" w:cs="Arial"/>
          <w:sz w:val="22"/>
          <w:szCs w:val="22"/>
        </w:rPr>
      </w:pPr>
      <w:r w:rsidRPr="0030405D">
        <w:rPr>
          <w:rFonts w:asciiTheme="majorHAnsi" w:hAnsiTheme="majorHAnsi" w:cs="Arial"/>
          <w:sz w:val="22"/>
          <w:szCs w:val="22"/>
        </w:rPr>
        <w:t>Vivekananda</w:t>
      </w:r>
      <w:r>
        <w:rPr>
          <w:rFonts w:asciiTheme="majorHAnsi" w:hAnsiTheme="majorHAnsi" w:cs="Arial"/>
          <w:sz w:val="22"/>
          <w:szCs w:val="22"/>
        </w:rPr>
        <w:t>, Dr Rishi, (2005)</w:t>
      </w:r>
      <w:r w:rsidRPr="0030405D">
        <w:rPr>
          <w:rFonts w:asciiTheme="majorHAnsi" w:hAnsiTheme="majorHAnsi" w:cs="Arial"/>
          <w:sz w:val="22"/>
          <w:szCs w:val="22"/>
        </w:rPr>
        <w:t xml:space="preserve"> </w:t>
      </w:r>
      <w:r>
        <w:rPr>
          <w:rFonts w:asciiTheme="majorHAnsi" w:hAnsiTheme="majorHAnsi" w:cs="Arial"/>
          <w:sz w:val="22"/>
          <w:szCs w:val="22"/>
        </w:rPr>
        <w:t xml:space="preserve">Practical Yoga Psychology, </w:t>
      </w:r>
      <w:r w:rsidR="00CD2656">
        <w:rPr>
          <w:rFonts w:asciiTheme="majorHAnsi" w:hAnsiTheme="majorHAnsi" w:cs="Arial"/>
          <w:sz w:val="22"/>
          <w:szCs w:val="22"/>
        </w:rPr>
        <w:t>Yoga Publications Trust: Bihar, India</w:t>
      </w:r>
    </w:p>
    <w:p w14:paraId="084CBA8B" w14:textId="61D6D19B" w:rsidR="00CC5ECE" w:rsidRPr="007D6E74" w:rsidRDefault="00CC5ECE">
      <w:pPr>
        <w:jc w:val="both"/>
        <w:rPr>
          <w:rFonts w:asciiTheme="majorHAnsi" w:hAnsiTheme="majorHAnsi" w:cs="Arial"/>
        </w:rPr>
      </w:pPr>
    </w:p>
    <w:p w14:paraId="029D1987" w14:textId="77777777" w:rsidR="00CC5ECE" w:rsidRPr="007D6E74" w:rsidRDefault="00CC5ECE">
      <w:pPr>
        <w:jc w:val="both"/>
        <w:rPr>
          <w:rFonts w:asciiTheme="majorHAnsi" w:hAnsiTheme="majorHAnsi" w:cs="Arial"/>
        </w:rPr>
      </w:pPr>
    </w:p>
    <w:p w14:paraId="5FE8F7E7" w14:textId="77777777" w:rsidR="00B10F39" w:rsidRPr="007D6E74" w:rsidRDefault="00B10F39">
      <w:pPr>
        <w:jc w:val="both"/>
        <w:rPr>
          <w:rFonts w:asciiTheme="majorHAnsi" w:hAnsiTheme="majorHAnsi" w:cs="Arial"/>
        </w:rPr>
      </w:pPr>
    </w:p>
    <w:p w14:paraId="1FFA7B41" w14:textId="77777777" w:rsidR="00B10F39" w:rsidRPr="007D6E74" w:rsidRDefault="00B10F39" w:rsidP="00EA7DD2">
      <w:pPr>
        <w:ind w:left="-567" w:right="-574"/>
        <w:jc w:val="both"/>
        <w:rPr>
          <w:rFonts w:asciiTheme="majorHAnsi" w:hAnsiTheme="majorHAnsi" w:cs="Arial"/>
        </w:rPr>
      </w:pPr>
    </w:p>
    <w:p w14:paraId="67571E10" w14:textId="77777777" w:rsidR="00CC5ECE" w:rsidRPr="007D6E74" w:rsidRDefault="00CC5ECE">
      <w:pPr>
        <w:jc w:val="both"/>
        <w:rPr>
          <w:rFonts w:asciiTheme="majorHAnsi" w:hAnsiTheme="majorHAnsi" w:cs="Arial"/>
        </w:rPr>
      </w:pPr>
    </w:p>
    <w:p w14:paraId="14294786" w14:textId="19EE42D9" w:rsidR="00CC5ECE" w:rsidRPr="007D6E74" w:rsidRDefault="00CC5ECE">
      <w:pPr>
        <w:jc w:val="both"/>
        <w:rPr>
          <w:rFonts w:asciiTheme="majorHAnsi" w:hAnsiTheme="majorHAnsi" w:cs="Arial"/>
        </w:rPr>
      </w:pPr>
    </w:p>
    <w:p w14:paraId="7E735E07" w14:textId="77777777" w:rsidR="00764DBB" w:rsidRDefault="00764DBB">
      <w:pPr>
        <w:jc w:val="both"/>
        <w:rPr>
          <w:rFonts w:asciiTheme="majorHAnsi" w:hAnsiTheme="majorHAnsi" w:cs="Arial"/>
        </w:rPr>
      </w:pPr>
    </w:p>
    <w:p w14:paraId="2AEB2483" w14:textId="77777777" w:rsidR="00764DBB" w:rsidRDefault="00764DBB">
      <w:pPr>
        <w:jc w:val="both"/>
        <w:rPr>
          <w:rFonts w:asciiTheme="majorHAnsi" w:hAnsiTheme="majorHAnsi" w:cs="Arial"/>
        </w:rPr>
      </w:pPr>
    </w:p>
    <w:p w14:paraId="19E473B5" w14:textId="542A1C46" w:rsidR="00764DBB" w:rsidRDefault="00764DBB">
      <w:pPr>
        <w:jc w:val="both"/>
        <w:rPr>
          <w:rFonts w:asciiTheme="majorHAnsi" w:hAnsiTheme="majorHAnsi" w:cs="Arial"/>
        </w:rPr>
      </w:pPr>
    </w:p>
    <w:p w14:paraId="0EA98EE3" w14:textId="446F1253" w:rsidR="00B10AC4" w:rsidRDefault="00B10AC4">
      <w:pPr>
        <w:jc w:val="both"/>
        <w:rPr>
          <w:rFonts w:asciiTheme="majorHAnsi" w:hAnsiTheme="majorHAnsi" w:cs="Arial"/>
          <w:sz w:val="18"/>
          <w:szCs w:val="18"/>
        </w:rPr>
      </w:pPr>
      <w:r>
        <w:rPr>
          <w:rFonts w:asciiTheme="majorHAnsi" w:hAnsiTheme="majorHAnsi" w:cs="Arial"/>
          <w:sz w:val="18"/>
          <w:szCs w:val="18"/>
          <w:lang w:val="en-US"/>
        </w:rPr>
        <mc:AlternateContent>
          <mc:Choice Requires="wps">
            <w:drawing>
              <wp:anchor distT="0" distB="0" distL="114300" distR="114300" simplePos="0" relativeHeight="251662848" behindDoc="0" locked="0" layoutInCell="1" allowOverlap="1" wp14:anchorId="0A3BC395" wp14:editId="6016399A">
                <wp:simplePos x="0" y="0"/>
                <wp:positionH relativeFrom="column">
                  <wp:posOffset>1537335</wp:posOffset>
                </wp:positionH>
                <wp:positionV relativeFrom="paragraph">
                  <wp:posOffset>555625</wp:posOffset>
                </wp:positionV>
                <wp:extent cx="125730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2F78F7" w14:textId="77777777" w:rsidR="0030405D" w:rsidRDefault="00304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121.05pt;margin-top:43.75pt;width:99pt;height: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" filled="f" stroked="f">
                <v:textbox>
                  <w:txbxContent>
                    <w:p w14:paraId="4E2F78F7" w14:textId="77777777" w:rsidR="00B10AC4" w:rsidRDefault="00B10AC4"/>
                  </w:txbxContent>
                </v:textbox>
                <w10:wrap type="square"/>
              </v:shape>
            </w:pict>
          </mc:Fallback>
        </mc:AlternateContent>
      </w:r>
    </w:p>
    <w:p w14:paraId="47CB79B4" w14:textId="77777777" w:rsidR="00B10AC4" w:rsidRPr="00B10AC4" w:rsidRDefault="00B10AC4" w:rsidP="00B10AC4">
      <w:pPr>
        <w:rPr>
          <w:rFonts w:asciiTheme="majorHAnsi" w:hAnsiTheme="majorHAnsi" w:cs="Arial"/>
          <w:sz w:val="18"/>
          <w:szCs w:val="18"/>
        </w:rPr>
      </w:pPr>
    </w:p>
    <w:p w14:paraId="414C61B7" w14:textId="77777777" w:rsidR="00B10AC4" w:rsidRPr="00B10AC4" w:rsidRDefault="00B10AC4" w:rsidP="00B10AC4">
      <w:pPr>
        <w:rPr>
          <w:rFonts w:asciiTheme="majorHAnsi" w:hAnsiTheme="majorHAnsi" w:cs="Arial"/>
          <w:sz w:val="18"/>
          <w:szCs w:val="18"/>
        </w:rPr>
      </w:pPr>
    </w:p>
    <w:p w14:paraId="69317E6A" w14:textId="77777777" w:rsidR="00B10AC4" w:rsidRDefault="00B10AC4" w:rsidP="00B10AC4">
      <w:pPr>
        <w:tabs>
          <w:tab w:val="left" w:pos="1429"/>
        </w:tabs>
        <w:rPr>
          <w:rFonts w:asciiTheme="majorHAnsi" w:hAnsiTheme="majorHAnsi" w:cs="Arial"/>
          <w:sz w:val="18"/>
          <w:szCs w:val="18"/>
        </w:rPr>
      </w:pPr>
      <w:bookmarkStart w:id="0" w:name="_GoBack"/>
      <w:bookmarkEnd w:id="0"/>
    </w:p>
    <w:p w14:paraId="04BBC7BA" w14:textId="77777777" w:rsidR="00B10AC4" w:rsidRPr="00764DBB" w:rsidRDefault="00B10AC4" w:rsidP="00B10AC4">
      <w:pPr>
        <w:jc w:val="both"/>
        <w:rPr>
          <w:rFonts w:asciiTheme="majorHAnsi" w:hAnsiTheme="majorHAnsi" w:cs="Arial"/>
          <w:sz w:val="18"/>
          <w:szCs w:val="18"/>
        </w:rPr>
      </w:pPr>
      <w:r w:rsidRPr="00764DBB">
        <w:rPr>
          <w:rFonts w:asciiTheme="majorHAnsi" w:hAnsiTheme="majorHAnsi" w:cs="Arial"/>
          <w:sz w:val="18"/>
          <w:szCs w:val="18"/>
        </w:rPr>
        <w:t>© Sarah Beck 2013</w:t>
      </w:r>
    </w:p>
    <w:p w14:paraId="33D81C20" w14:textId="77777777" w:rsidR="00B10AC4" w:rsidRPr="00B10AC4" w:rsidRDefault="00B10AC4" w:rsidP="00B10AC4">
      <w:pPr>
        <w:tabs>
          <w:tab w:val="left" w:pos="1429"/>
        </w:tabs>
        <w:rPr>
          <w:rFonts w:asciiTheme="majorHAnsi" w:hAnsiTheme="majorHAnsi" w:cs="Arial"/>
          <w:sz w:val="18"/>
          <w:szCs w:val="18"/>
        </w:rPr>
      </w:pPr>
    </w:p>
    <w:sectPr w:rsidR="00B10AC4" w:rsidRPr="00B10AC4">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1350D" w14:textId="77777777" w:rsidR="0030405D" w:rsidRDefault="0030405D">
      <w:r>
        <w:separator/>
      </w:r>
    </w:p>
  </w:endnote>
  <w:endnote w:type="continuationSeparator" w:id="0">
    <w:p w14:paraId="09EAF466" w14:textId="77777777" w:rsidR="0030405D" w:rsidRDefault="0030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Shaker 2 Light">
    <w:panose1 w:val="02000506050000020003"/>
    <w:charset w:val="00"/>
    <w:family w:val="auto"/>
    <w:pitch w:val="variable"/>
    <w:sig w:usb0="A00000AF" w:usb1="5000204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C0FB" w14:textId="77777777" w:rsidR="0030405D" w:rsidRDefault="003040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3117B" w14:textId="77777777" w:rsidR="0030405D" w:rsidRDefault="003040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70A5D" w14:textId="77777777" w:rsidR="0030405D" w:rsidRDefault="003040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A1E">
      <w:rPr>
        <w:rStyle w:val="PageNumber"/>
      </w:rPr>
      <w:t>5</w:t>
    </w:r>
    <w:r>
      <w:rPr>
        <w:rStyle w:val="PageNumber"/>
      </w:rPr>
      <w:fldChar w:fldCharType="end"/>
    </w:r>
  </w:p>
  <w:p w14:paraId="6565816D" w14:textId="77777777" w:rsidR="0030405D" w:rsidRDefault="003040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51712" w14:textId="77777777" w:rsidR="0030405D" w:rsidRDefault="0030405D">
      <w:r>
        <w:separator/>
      </w:r>
    </w:p>
  </w:footnote>
  <w:footnote w:type="continuationSeparator" w:id="0">
    <w:p w14:paraId="2312681C" w14:textId="77777777" w:rsidR="0030405D" w:rsidRDefault="00304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99BAB" w14:textId="77777777" w:rsidR="0030405D" w:rsidRPr="00F949B6" w:rsidRDefault="0030405D" w:rsidP="00B10F39">
    <w:pPr>
      <w:pStyle w:val="Title"/>
      <w:rPr>
        <w:rFonts w:ascii="Arial" w:hAnsi="Arial" w:cs="Arial"/>
        <w:color w:val="4F81BD" w:themeColor="accent1"/>
        <w:sz w:val="32"/>
        <w:szCs w:val="32"/>
      </w:rPr>
    </w:pPr>
    <w:r>
      <w:rPr>
        <w:rFonts w:ascii="Arial" w:hAnsi="Arial" w:cs="Arial"/>
        <w:color w:val="4F81BD" w:themeColor="accent1"/>
        <w:sz w:val="32"/>
        <w:szCs w:val="32"/>
        <w:lang w:val="en-US"/>
      </w:rPr>
      <w:drawing>
        <wp:anchor distT="0" distB="0" distL="114300" distR="114300" simplePos="0" relativeHeight="251658240" behindDoc="0" locked="0" layoutInCell="1" allowOverlap="1" wp14:anchorId="01DC80BD" wp14:editId="034373B5">
          <wp:simplePos x="0" y="0"/>
          <wp:positionH relativeFrom="margin">
            <wp:posOffset>5194935</wp:posOffset>
          </wp:positionH>
          <wp:positionV relativeFrom="margin">
            <wp:posOffset>-840105</wp:posOffset>
          </wp:positionV>
          <wp:extent cx="465455" cy="685800"/>
          <wp:effectExtent l="0" t="0" r="0" b="0"/>
          <wp:wrapSquare wrapText="bothSides"/>
          <wp:docPr id="1" name="Picture 1" descr="Macintosh HD:Users:sarahbeck:Documents:BWY:Previous Diploma Info:unit four:bwy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eck:Documents:BWY:Previous Diploma Info:unit four:bwy e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685800"/>
                  </a:xfrm>
                  <a:prstGeom prst="rect">
                    <a:avLst/>
                  </a:prstGeom>
                  <a:noFill/>
                  <a:ln>
                    <a:noFill/>
                  </a:ln>
                </pic:spPr>
              </pic:pic>
            </a:graphicData>
          </a:graphic>
        </wp:anchor>
      </w:drawing>
    </w:r>
    <w:r w:rsidRPr="00F949B6">
      <w:rPr>
        <w:rFonts w:ascii="Arial" w:hAnsi="Arial" w:cs="Arial"/>
        <w:color w:val="4F81BD" w:themeColor="accent1"/>
        <w:sz w:val="32"/>
        <w:szCs w:val="32"/>
      </w:rPr>
      <w:t>The Pancha Vayus</w:t>
    </w:r>
  </w:p>
  <w:p w14:paraId="2DB5DDDE" w14:textId="77777777" w:rsidR="0030405D" w:rsidRPr="00B10F39" w:rsidRDefault="0030405D" w:rsidP="00B10F39">
    <w:pPr>
      <w:jc w:val="center"/>
      <w:rPr>
        <w:rFonts w:ascii="Arial" w:hAnsi="Arial" w:cs="Arial"/>
        <w:b/>
        <w:color w:val="4F81BD" w:themeColor="accent1"/>
        <w:sz w:val="28"/>
        <w:szCs w:val="28"/>
      </w:rPr>
    </w:pPr>
    <w:r>
      <w:rPr>
        <w:rFonts w:ascii="Arial" w:hAnsi="Arial" w:cs="Arial"/>
        <w:b/>
        <w:color w:val="4F81BD" w:themeColor="accent1"/>
        <w:sz w:val="28"/>
        <w:szCs w:val="28"/>
      </w:rPr>
      <w:t>‘F</w:t>
    </w:r>
    <w:r w:rsidRPr="00B10F39">
      <w:rPr>
        <w:rFonts w:ascii="Arial" w:hAnsi="Arial" w:cs="Arial"/>
        <w:b/>
        <w:color w:val="4F81BD" w:themeColor="accent1"/>
        <w:sz w:val="28"/>
        <w:szCs w:val="28"/>
      </w:rPr>
      <w:t>ive winds’</w:t>
    </w:r>
  </w:p>
  <w:p w14:paraId="350D52F5" w14:textId="77777777" w:rsidR="0030405D" w:rsidRDefault="003040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809"/>
    <w:multiLevelType w:val="hybridMultilevel"/>
    <w:tmpl w:val="4C5CD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3924DE"/>
    <w:multiLevelType w:val="hybridMultilevel"/>
    <w:tmpl w:val="0CBAB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39"/>
    <w:rsid w:val="00171D0C"/>
    <w:rsid w:val="00183BC3"/>
    <w:rsid w:val="001B785A"/>
    <w:rsid w:val="002756F5"/>
    <w:rsid w:val="0030405D"/>
    <w:rsid w:val="003D1A1E"/>
    <w:rsid w:val="0054125E"/>
    <w:rsid w:val="00764DBB"/>
    <w:rsid w:val="007D6E74"/>
    <w:rsid w:val="007F6D2E"/>
    <w:rsid w:val="008D40E9"/>
    <w:rsid w:val="00A0751E"/>
    <w:rsid w:val="00AC7746"/>
    <w:rsid w:val="00B10AC4"/>
    <w:rsid w:val="00B10F39"/>
    <w:rsid w:val="00CC5ECE"/>
    <w:rsid w:val="00CD2656"/>
    <w:rsid w:val="00D92FF5"/>
    <w:rsid w:val="00DB2F24"/>
    <w:rsid w:val="00DD5941"/>
    <w:rsid w:val="00E20F86"/>
    <w:rsid w:val="00E951F7"/>
    <w:rsid w:val="00EA7DD2"/>
    <w:rsid w:val="00F949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540B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Lucida Handwriting" w:hAnsi="Lucida Handwriting"/>
      <w:b/>
    </w:rPr>
  </w:style>
  <w:style w:type="paragraph" w:styleId="Heading2">
    <w:name w:val="heading 2"/>
    <w:basedOn w:val="Normal"/>
    <w:next w:val="Normal"/>
    <w:qFormat/>
    <w:pPr>
      <w:keepNext/>
      <w:jc w:val="center"/>
      <w:outlineLvl w:val="1"/>
    </w:pPr>
    <w:rPr>
      <w:rFonts w:ascii="Lucida Handwriting" w:hAnsi="Lucida Handwriting"/>
      <w:b/>
      <w:sz w:val="18"/>
    </w:rPr>
  </w:style>
  <w:style w:type="paragraph" w:styleId="Heading3">
    <w:name w:val="heading 3"/>
    <w:basedOn w:val="Normal"/>
    <w:next w:val="Normal"/>
    <w:qFormat/>
    <w:pPr>
      <w:keepNext/>
      <w:jc w:val="both"/>
      <w:outlineLvl w:val="2"/>
    </w:pPr>
    <w:rPr>
      <w:rFonts w:ascii="Lucida Handwriting" w:hAnsi="Lucida Handwriting"/>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Lucida Handwriting" w:hAnsi="Lucida Handwritin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Shaker 2 Regular" w:hAnsi="Shaker 2 Regular"/>
      <w:b/>
    </w:rPr>
  </w:style>
  <w:style w:type="paragraph" w:styleId="BodyText2">
    <w:name w:val="Body Text 2"/>
    <w:basedOn w:val="Normal"/>
    <w:rPr>
      <w:rFonts w:ascii="Shaker 2 Light" w:hAnsi="Shaker 2 Light"/>
      <w:i/>
      <w:sz w:val="22"/>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DB2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F24"/>
    <w:rPr>
      <w:rFonts w:ascii="Lucida Grande" w:hAnsi="Lucida Grande" w:cs="Lucida Grande"/>
      <w:noProof/>
      <w:sz w:val="18"/>
      <w:szCs w:val="18"/>
    </w:rPr>
  </w:style>
  <w:style w:type="paragraph" w:styleId="ListParagraph">
    <w:name w:val="List Paragraph"/>
    <w:basedOn w:val="Normal"/>
    <w:uiPriority w:val="34"/>
    <w:qFormat/>
    <w:rsid w:val="00D92F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Lucida Handwriting" w:hAnsi="Lucida Handwriting"/>
      <w:b/>
    </w:rPr>
  </w:style>
  <w:style w:type="paragraph" w:styleId="Heading2">
    <w:name w:val="heading 2"/>
    <w:basedOn w:val="Normal"/>
    <w:next w:val="Normal"/>
    <w:qFormat/>
    <w:pPr>
      <w:keepNext/>
      <w:jc w:val="center"/>
      <w:outlineLvl w:val="1"/>
    </w:pPr>
    <w:rPr>
      <w:rFonts w:ascii="Lucida Handwriting" w:hAnsi="Lucida Handwriting"/>
      <w:b/>
      <w:sz w:val="18"/>
    </w:rPr>
  </w:style>
  <w:style w:type="paragraph" w:styleId="Heading3">
    <w:name w:val="heading 3"/>
    <w:basedOn w:val="Normal"/>
    <w:next w:val="Normal"/>
    <w:qFormat/>
    <w:pPr>
      <w:keepNext/>
      <w:jc w:val="both"/>
      <w:outlineLvl w:val="2"/>
    </w:pPr>
    <w:rPr>
      <w:rFonts w:ascii="Lucida Handwriting" w:hAnsi="Lucida Handwriting"/>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Lucida Handwriting" w:hAnsi="Lucida Handwritin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Shaker 2 Regular" w:hAnsi="Shaker 2 Regular"/>
      <w:b/>
    </w:rPr>
  </w:style>
  <w:style w:type="paragraph" w:styleId="BodyText2">
    <w:name w:val="Body Text 2"/>
    <w:basedOn w:val="Normal"/>
    <w:rPr>
      <w:rFonts w:ascii="Shaker 2 Light" w:hAnsi="Shaker 2 Light"/>
      <w:i/>
      <w:sz w:val="22"/>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DB2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F24"/>
    <w:rPr>
      <w:rFonts w:ascii="Lucida Grande" w:hAnsi="Lucida Grande" w:cs="Lucida Grande"/>
      <w:noProof/>
      <w:sz w:val="18"/>
      <w:szCs w:val="18"/>
    </w:rPr>
  </w:style>
  <w:style w:type="paragraph" w:styleId="ListParagraph">
    <w:name w:val="List Paragraph"/>
    <w:basedOn w:val="Normal"/>
    <w:uiPriority w:val="34"/>
    <w:qFormat/>
    <w:rsid w:val="00D9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1206</Words>
  <Characters>6878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PANCHA VAYUS</vt:lpstr>
    </vt:vector>
  </TitlesOfParts>
  <Company>SEQUOIA</Company>
  <LinksUpToDate>false</LinksUpToDate>
  <CharactersWithSpaces>8068</CharactersWithSpaces>
  <SharedDoc>false</SharedDoc>
  <HLinks>
    <vt:vector size="18" baseType="variant">
      <vt:variant>
        <vt:i4>1179771</vt:i4>
      </vt:variant>
      <vt:variant>
        <vt:i4>-1</vt:i4>
      </vt:variant>
      <vt:variant>
        <vt:i4>1026</vt:i4>
      </vt:variant>
      <vt:variant>
        <vt:i4>1</vt:i4>
      </vt:variant>
      <vt:variant>
        <vt:lpwstr>:5 vayus scan 1</vt:lpwstr>
      </vt:variant>
      <vt:variant>
        <vt:lpwstr/>
      </vt:variant>
      <vt:variant>
        <vt:i4>1114235</vt:i4>
      </vt:variant>
      <vt:variant>
        <vt:i4>-1</vt:i4>
      </vt:variant>
      <vt:variant>
        <vt:i4>1027</vt:i4>
      </vt:variant>
      <vt:variant>
        <vt:i4>1</vt:i4>
      </vt:variant>
      <vt:variant>
        <vt:lpwstr>:5 vayus scan 2</vt:lpwstr>
      </vt:variant>
      <vt:variant>
        <vt:lpwstr/>
      </vt:variant>
      <vt:variant>
        <vt:i4>5767277</vt:i4>
      </vt:variant>
      <vt:variant>
        <vt:i4>-1</vt:i4>
      </vt:variant>
      <vt:variant>
        <vt:i4>1029</vt:i4>
      </vt:variant>
      <vt:variant>
        <vt:i4>1</vt:i4>
      </vt:variant>
      <vt:variant>
        <vt:lpwstr>::Documents:current work:bwy:DCT NEW FROM  11-06-03:philosophy:VAYUS SCAN 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PANCHA VAYUS</dc:title>
  <dc:subject/>
  <dc:creator>CLAIR</dc:creator>
  <cp:keywords/>
  <cp:lastModifiedBy>sarah beck</cp:lastModifiedBy>
  <cp:revision>15</cp:revision>
  <cp:lastPrinted>2013-09-10T16:59:00Z</cp:lastPrinted>
  <dcterms:created xsi:type="dcterms:W3CDTF">2013-09-02T18:11:00Z</dcterms:created>
  <dcterms:modified xsi:type="dcterms:W3CDTF">2013-09-13T10:22:00Z</dcterms:modified>
</cp:coreProperties>
</file>