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516F0" w14:textId="77777777" w:rsidR="006F7B2B" w:rsidRPr="00D3473F" w:rsidRDefault="006F7B2B" w:rsidP="00D3473F">
      <w:pPr>
        <w:pStyle w:val="Header"/>
        <w:tabs>
          <w:tab w:val="clear" w:pos="4320"/>
          <w:tab w:val="clear" w:pos="8640"/>
        </w:tabs>
        <w:rPr>
          <w:rFonts w:asciiTheme="majorHAnsi" w:hAnsiTheme="majorHAnsi"/>
          <w:b/>
          <w:sz w:val="28"/>
        </w:rPr>
      </w:pPr>
      <w:r w:rsidRPr="00D3473F">
        <w:rPr>
          <w:rFonts w:asciiTheme="majorHAnsi" w:hAnsiTheme="majorHAnsi"/>
          <w:b/>
          <w:sz w:val="28"/>
        </w:rPr>
        <w:t>Virabhadrasana III (Warrior balance pose)</w:t>
      </w:r>
    </w:p>
    <w:p w14:paraId="09FDD061" w14:textId="77777777" w:rsidR="006F7B2B" w:rsidRPr="00D3473F" w:rsidRDefault="006F7B2B" w:rsidP="006F7B2B">
      <w:pPr>
        <w:pStyle w:val="Header"/>
        <w:tabs>
          <w:tab w:val="clear" w:pos="4320"/>
          <w:tab w:val="clear" w:pos="8640"/>
        </w:tabs>
        <w:rPr>
          <w:rFonts w:asciiTheme="majorHAnsi" w:hAnsiTheme="majorHAnsi"/>
          <w:sz w:val="22"/>
        </w:rPr>
      </w:pPr>
      <w:r w:rsidRPr="00D3473F">
        <w:rPr>
          <w:rFonts w:asciiTheme="majorHAnsi" w:hAnsiTheme="majorHAnsi"/>
          <w:lang w:val="en-US"/>
        </w:rPr>
        <w:drawing>
          <wp:anchor distT="0" distB="0" distL="114300" distR="114300" simplePos="0" relativeHeight="251659264" behindDoc="0" locked="0" layoutInCell="1" allowOverlap="1" wp14:anchorId="78C80813" wp14:editId="2CEAB08C">
            <wp:simplePos x="0" y="0"/>
            <wp:positionH relativeFrom="column">
              <wp:posOffset>3594735</wp:posOffset>
            </wp:positionH>
            <wp:positionV relativeFrom="paragraph">
              <wp:posOffset>104140</wp:posOffset>
            </wp:positionV>
            <wp:extent cx="1616710" cy="1082675"/>
            <wp:effectExtent l="0" t="0" r="8890" b="9525"/>
            <wp:wrapTight wrapText="bothSides">
              <wp:wrapPolygon edited="0">
                <wp:start x="0" y="0"/>
                <wp:lineTo x="0" y="21283"/>
                <wp:lineTo x="21379" y="21283"/>
                <wp:lineTo x="21379" y="0"/>
                <wp:lineTo x="0" y="0"/>
              </wp:wrapPolygon>
            </wp:wrapTight>
            <wp:docPr id="2" name="Picture 2" descr=":::warrior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rior 1.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6710" cy="1082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FCEE2" w14:textId="77777777" w:rsidR="006F7B2B" w:rsidRPr="00D3473F" w:rsidRDefault="006F7B2B" w:rsidP="006F7B2B">
      <w:pPr>
        <w:pStyle w:val="Heading1"/>
        <w:rPr>
          <w:rFonts w:asciiTheme="majorHAnsi" w:hAnsiTheme="majorHAnsi"/>
          <w:b w:val="0"/>
          <w:i/>
          <w:sz w:val="22"/>
        </w:rPr>
      </w:pPr>
      <w:r w:rsidRPr="00D3473F">
        <w:rPr>
          <w:rFonts w:asciiTheme="majorHAnsi" w:hAnsiTheme="majorHAnsi"/>
          <w:b w:val="0"/>
          <w:i/>
          <w:sz w:val="22"/>
        </w:rPr>
        <w:t>Pronounced veer-ubh-huh-draah-suh-nuh guh the word vira means hero or warrior and can also be translated at strength or fortitude, guh means third in Sanskrit.</w:t>
      </w:r>
    </w:p>
    <w:p w14:paraId="6A20B666" w14:textId="77777777" w:rsidR="006F7B2B" w:rsidRPr="00D3473F" w:rsidRDefault="006F7B2B" w:rsidP="006F7B2B">
      <w:pPr>
        <w:pStyle w:val="Header"/>
        <w:tabs>
          <w:tab w:val="clear" w:pos="4320"/>
          <w:tab w:val="clear" w:pos="8640"/>
        </w:tabs>
        <w:jc w:val="both"/>
        <w:rPr>
          <w:rFonts w:asciiTheme="majorHAnsi" w:hAnsiTheme="majorHAnsi"/>
          <w:sz w:val="22"/>
        </w:rPr>
      </w:pPr>
    </w:p>
    <w:p w14:paraId="04026264" w14:textId="77777777" w:rsidR="006F7B2B" w:rsidRPr="00D3473F" w:rsidRDefault="006F7B2B" w:rsidP="006F7B2B">
      <w:pPr>
        <w:rPr>
          <w:rFonts w:asciiTheme="majorHAnsi" w:hAnsiTheme="majorHAnsi"/>
          <w:sz w:val="22"/>
        </w:rPr>
      </w:pPr>
      <w:r w:rsidRPr="00D3473F">
        <w:rPr>
          <w:rFonts w:asciiTheme="majorHAnsi" w:hAnsiTheme="majorHAnsi"/>
          <w:sz w:val="22"/>
        </w:rPr>
        <w:t>This balance is one of the warrior series of asana. It is especially good at building strength and developing endurance.</w:t>
      </w:r>
    </w:p>
    <w:p w14:paraId="6A85490D" w14:textId="77777777" w:rsidR="006F7B2B" w:rsidRPr="00D3473F" w:rsidRDefault="006F7B2B" w:rsidP="006F7B2B">
      <w:pPr>
        <w:rPr>
          <w:rFonts w:asciiTheme="majorHAnsi" w:hAnsiTheme="majorHAnsi"/>
          <w:sz w:val="22"/>
        </w:rPr>
      </w:pPr>
    </w:p>
    <w:p w14:paraId="165076CE" w14:textId="77777777" w:rsidR="006F7B2B" w:rsidRPr="00D3473F" w:rsidRDefault="006F7B2B" w:rsidP="006F7B2B">
      <w:pPr>
        <w:rPr>
          <w:rFonts w:asciiTheme="majorHAnsi" w:hAnsiTheme="majorHAnsi"/>
          <w:b/>
          <w:sz w:val="22"/>
        </w:rPr>
      </w:pPr>
      <w:r w:rsidRPr="00D3473F">
        <w:rPr>
          <w:rFonts w:asciiTheme="majorHAnsi" w:hAnsiTheme="majorHAnsi"/>
          <w:b/>
          <w:sz w:val="22"/>
        </w:rPr>
        <w:t>Teaching Points:</w:t>
      </w:r>
    </w:p>
    <w:p w14:paraId="27EA72B6" w14:textId="77777777" w:rsidR="006F7B2B" w:rsidRPr="00D3473F" w:rsidRDefault="006F7B2B" w:rsidP="006F7B2B">
      <w:pPr>
        <w:numPr>
          <w:ilvl w:val="0"/>
          <w:numId w:val="2"/>
        </w:numPr>
        <w:rPr>
          <w:rFonts w:asciiTheme="majorHAnsi" w:hAnsiTheme="majorHAnsi"/>
          <w:sz w:val="22"/>
        </w:rPr>
      </w:pPr>
      <w:r w:rsidRPr="00D3473F">
        <w:rPr>
          <w:rFonts w:asciiTheme="majorHAnsi" w:hAnsiTheme="majorHAnsi"/>
          <w:sz w:val="22"/>
        </w:rPr>
        <w:t>Start in tadasana (mountain pose) taking the weight of the body into the lef</w:t>
      </w:r>
      <w:r w:rsidR="00D3473F">
        <w:rPr>
          <w:rFonts w:asciiTheme="majorHAnsi" w:hAnsiTheme="majorHAnsi"/>
          <w:sz w:val="22"/>
        </w:rPr>
        <w:t>t foot, spreading the toes well, creating a good pada bandha</w:t>
      </w:r>
    </w:p>
    <w:p w14:paraId="683F7A98" w14:textId="77777777" w:rsidR="006F7B2B" w:rsidRPr="00D3473F" w:rsidRDefault="006F7B2B" w:rsidP="006F7B2B">
      <w:pPr>
        <w:numPr>
          <w:ilvl w:val="0"/>
          <w:numId w:val="2"/>
        </w:numPr>
        <w:rPr>
          <w:rFonts w:asciiTheme="majorHAnsi" w:hAnsiTheme="majorHAnsi"/>
          <w:sz w:val="22"/>
        </w:rPr>
      </w:pPr>
      <w:r w:rsidRPr="00D3473F">
        <w:rPr>
          <w:rFonts w:asciiTheme="majorHAnsi" w:hAnsiTheme="majorHAnsi"/>
          <w:sz w:val="22"/>
        </w:rPr>
        <w:t>Inhaling raise both arms to the</w:t>
      </w:r>
      <w:r w:rsidR="00697699">
        <w:rPr>
          <w:rFonts w:asciiTheme="majorHAnsi" w:hAnsiTheme="majorHAnsi"/>
          <w:sz w:val="22"/>
        </w:rPr>
        <w:t xml:space="preserve"> ceiling, lengthening whole body, </w:t>
      </w:r>
      <w:r w:rsidRPr="00D3473F">
        <w:rPr>
          <w:rFonts w:asciiTheme="majorHAnsi" w:hAnsiTheme="majorHAnsi"/>
          <w:sz w:val="22"/>
        </w:rPr>
        <w:t xml:space="preserve">and </w:t>
      </w:r>
      <w:r w:rsidR="00697699">
        <w:rPr>
          <w:rFonts w:asciiTheme="majorHAnsi" w:hAnsiTheme="majorHAnsi"/>
          <w:sz w:val="22"/>
        </w:rPr>
        <w:t xml:space="preserve">engaging </w:t>
      </w:r>
      <w:r w:rsidRPr="00D3473F">
        <w:rPr>
          <w:rFonts w:asciiTheme="majorHAnsi" w:hAnsiTheme="majorHAnsi"/>
          <w:sz w:val="22"/>
        </w:rPr>
        <w:t xml:space="preserve">abdominals </w:t>
      </w:r>
      <w:r w:rsidR="00697699">
        <w:rPr>
          <w:rFonts w:asciiTheme="majorHAnsi" w:hAnsiTheme="majorHAnsi"/>
          <w:sz w:val="22"/>
        </w:rPr>
        <w:t>and m</w:t>
      </w:r>
      <w:r w:rsidRPr="00D3473F">
        <w:rPr>
          <w:rFonts w:asciiTheme="majorHAnsi" w:hAnsiTheme="majorHAnsi"/>
          <w:sz w:val="22"/>
        </w:rPr>
        <w:t>ula bandha.</w:t>
      </w:r>
      <w:r w:rsidR="00697699">
        <w:rPr>
          <w:rFonts w:asciiTheme="majorHAnsi" w:hAnsiTheme="majorHAnsi"/>
          <w:sz w:val="22"/>
        </w:rPr>
        <w:t xml:space="preserve"> Keep lower ribs tucked in rather than flaring.</w:t>
      </w:r>
      <w:r w:rsidR="00C63803">
        <w:rPr>
          <w:rFonts w:asciiTheme="majorHAnsi" w:hAnsiTheme="majorHAnsi"/>
          <w:sz w:val="22"/>
        </w:rPr>
        <w:t xml:space="preserve"> Concentrate on keep hips facing forwards and level</w:t>
      </w:r>
    </w:p>
    <w:p w14:paraId="664F082F" w14:textId="77777777" w:rsidR="006F7B2B" w:rsidRPr="00D3473F" w:rsidRDefault="006F7B2B" w:rsidP="006F7B2B">
      <w:pPr>
        <w:numPr>
          <w:ilvl w:val="0"/>
          <w:numId w:val="2"/>
        </w:numPr>
        <w:rPr>
          <w:rFonts w:asciiTheme="majorHAnsi" w:hAnsiTheme="majorHAnsi"/>
          <w:sz w:val="22"/>
        </w:rPr>
      </w:pPr>
      <w:r w:rsidRPr="00D3473F">
        <w:rPr>
          <w:rFonts w:asciiTheme="majorHAnsi" w:hAnsiTheme="majorHAnsi"/>
          <w:sz w:val="22"/>
        </w:rPr>
        <w:t>Now exhaling focus first upon raising the right leg and as the leg lifts the upper body will naturally be drawn forwards, go just as deeply as possible</w:t>
      </w:r>
      <w:r w:rsidR="000C0E7E">
        <w:rPr>
          <w:rFonts w:asciiTheme="majorHAnsi" w:hAnsiTheme="majorHAnsi"/>
          <w:sz w:val="22"/>
        </w:rPr>
        <w:t>, keeping arms, toros and raised leg  extended</w:t>
      </w:r>
      <w:r w:rsidRPr="00D3473F">
        <w:rPr>
          <w:rFonts w:asciiTheme="majorHAnsi" w:hAnsiTheme="majorHAnsi"/>
          <w:sz w:val="22"/>
        </w:rPr>
        <w:t xml:space="preserve"> until eventually the upper and lower body are parallel to the floor.</w:t>
      </w:r>
    </w:p>
    <w:p w14:paraId="00F9F3A8" w14:textId="69517449" w:rsidR="006F7B2B" w:rsidRPr="00D3473F" w:rsidRDefault="006F7B2B" w:rsidP="006F7B2B">
      <w:pPr>
        <w:numPr>
          <w:ilvl w:val="0"/>
          <w:numId w:val="2"/>
        </w:numPr>
        <w:rPr>
          <w:rFonts w:asciiTheme="majorHAnsi" w:hAnsiTheme="majorHAnsi"/>
          <w:sz w:val="22"/>
        </w:rPr>
      </w:pPr>
      <w:r w:rsidRPr="00D3473F">
        <w:rPr>
          <w:rFonts w:asciiTheme="majorHAnsi" w:hAnsiTheme="majorHAnsi"/>
          <w:sz w:val="22"/>
        </w:rPr>
        <w:t xml:space="preserve">Keep reaching outwards through the back foot and </w:t>
      </w:r>
      <w:r w:rsidR="00697699">
        <w:rPr>
          <w:rFonts w:asciiTheme="majorHAnsi" w:hAnsiTheme="majorHAnsi"/>
          <w:sz w:val="22"/>
        </w:rPr>
        <w:t xml:space="preserve"> forwards through </w:t>
      </w:r>
      <w:r w:rsidRPr="00D3473F">
        <w:rPr>
          <w:rFonts w:asciiTheme="majorHAnsi" w:hAnsiTheme="majorHAnsi"/>
          <w:sz w:val="22"/>
        </w:rPr>
        <w:t xml:space="preserve">the fingers, </w:t>
      </w:r>
      <w:r w:rsidR="000C0E7E">
        <w:rPr>
          <w:rFonts w:asciiTheme="majorHAnsi" w:hAnsiTheme="majorHAnsi"/>
          <w:sz w:val="22"/>
        </w:rPr>
        <w:t>can look slightly up or</w:t>
      </w:r>
      <w:r w:rsidR="00227AC7">
        <w:rPr>
          <w:rFonts w:asciiTheme="majorHAnsi" w:hAnsiTheme="majorHAnsi"/>
          <w:sz w:val="22"/>
        </w:rPr>
        <w:t xml:space="preserve"> </w:t>
      </w:r>
      <w:r w:rsidRPr="00D3473F">
        <w:rPr>
          <w:rFonts w:asciiTheme="majorHAnsi" w:hAnsiTheme="majorHAnsi"/>
          <w:sz w:val="22"/>
        </w:rPr>
        <w:t>downwards as the body folds forwards. Ensure the shoul</w:t>
      </w:r>
      <w:r w:rsidR="000C0E7E">
        <w:rPr>
          <w:rFonts w:asciiTheme="majorHAnsi" w:hAnsiTheme="majorHAnsi"/>
          <w:sz w:val="22"/>
        </w:rPr>
        <w:t>ders remain down away from ears, hips are level.</w:t>
      </w:r>
    </w:p>
    <w:p w14:paraId="10051BD2" w14:textId="77777777" w:rsidR="006F7B2B" w:rsidRPr="00D3473F" w:rsidRDefault="006F7B2B" w:rsidP="006F7B2B">
      <w:pPr>
        <w:numPr>
          <w:ilvl w:val="0"/>
          <w:numId w:val="2"/>
        </w:numPr>
        <w:rPr>
          <w:rFonts w:asciiTheme="majorHAnsi" w:hAnsiTheme="majorHAnsi"/>
          <w:sz w:val="22"/>
        </w:rPr>
      </w:pPr>
      <w:r w:rsidRPr="00D3473F">
        <w:rPr>
          <w:rFonts w:asciiTheme="majorHAnsi" w:hAnsiTheme="majorHAnsi"/>
          <w:sz w:val="22"/>
        </w:rPr>
        <w:t>Stay here for a few breaths maintaining the length of the body ensuring the hips are level.</w:t>
      </w:r>
      <w:r w:rsidR="00C63803">
        <w:rPr>
          <w:rFonts w:asciiTheme="majorHAnsi" w:hAnsiTheme="majorHAnsi"/>
          <w:sz w:val="22"/>
        </w:rPr>
        <w:t xml:space="preserve"> Do not over use the gluteus maximus, the buttock hip extensor.</w:t>
      </w:r>
    </w:p>
    <w:p w14:paraId="2F090C13" w14:textId="44D1E75D" w:rsidR="006F7B2B" w:rsidRPr="00D3473F" w:rsidRDefault="006F7B2B" w:rsidP="006F7B2B">
      <w:pPr>
        <w:numPr>
          <w:ilvl w:val="0"/>
          <w:numId w:val="2"/>
        </w:numPr>
        <w:rPr>
          <w:rFonts w:asciiTheme="majorHAnsi" w:hAnsiTheme="majorHAnsi"/>
          <w:sz w:val="22"/>
        </w:rPr>
      </w:pPr>
      <w:r w:rsidRPr="00D3473F">
        <w:rPr>
          <w:rFonts w:asciiTheme="majorHAnsi" w:hAnsiTheme="majorHAnsi"/>
          <w:sz w:val="22"/>
        </w:rPr>
        <w:t>To exit</w:t>
      </w:r>
      <w:r w:rsidR="00227AC7">
        <w:rPr>
          <w:rFonts w:asciiTheme="majorHAnsi" w:hAnsiTheme="majorHAnsi"/>
          <w:sz w:val="22"/>
        </w:rPr>
        <w:t>, inhaling, using the strength of the hips, legs and back,</w:t>
      </w:r>
      <w:r w:rsidRPr="00D3473F">
        <w:rPr>
          <w:rFonts w:asciiTheme="majorHAnsi" w:hAnsiTheme="majorHAnsi"/>
          <w:sz w:val="22"/>
        </w:rPr>
        <w:t xml:space="preserve"> lower the back leg as the upper hands are lifted to the ceiling and then </w:t>
      </w:r>
      <w:r w:rsidR="00227AC7">
        <w:rPr>
          <w:rFonts w:asciiTheme="majorHAnsi" w:hAnsiTheme="majorHAnsi"/>
          <w:sz w:val="22"/>
        </w:rPr>
        <w:t xml:space="preserve">exhaling </w:t>
      </w:r>
      <w:r w:rsidRPr="00D3473F">
        <w:rPr>
          <w:rFonts w:asciiTheme="majorHAnsi" w:hAnsiTheme="majorHAnsi"/>
          <w:sz w:val="22"/>
        </w:rPr>
        <w:t>lower arms to the sides of the body.</w:t>
      </w:r>
    </w:p>
    <w:p w14:paraId="09211081" w14:textId="77777777" w:rsidR="006F7B2B" w:rsidRPr="00D3473F" w:rsidRDefault="006F7B2B" w:rsidP="006F7B2B">
      <w:pPr>
        <w:pStyle w:val="Header"/>
        <w:tabs>
          <w:tab w:val="clear" w:pos="4320"/>
          <w:tab w:val="clear" w:pos="8640"/>
        </w:tabs>
        <w:rPr>
          <w:rFonts w:asciiTheme="majorHAnsi" w:hAnsiTheme="majorHAnsi"/>
          <w:sz w:val="22"/>
        </w:rPr>
      </w:pPr>
    </w:p>
    <w:p w14:paraId="5482EDA8" w14:textId="77777777" w:rsidR="006F7B2B" w:rsidRPr="00D3473F" w:rsidRDefault="006F7B2B" w:rsidP="006F7B2B">
      <w:pPr>
        <w:rPr>
          <w:rFonts w:asciiTheme="majorHAnsi" w:hAnsiTheme="majorHAnsi"/>
          <w:b/>
          <w:sz w:val="22"/>
        </w:rPr>
      </w:pPr>
      <w:r w:rsidRPr="00D3473F">
        <w:rPr>
          <w:rFonts w:asciiTheme="majorHAnsi" w:hAnsiTheme="majorHAnsi"/>
          <w:b/>
          <w:sz w:val="22"/>
        </w:rPr>
        <w:t>Note:</w:t>
      </w:r>
    </w:p>
    <w:p w14:paraId="3DE41E7C" w14:textId="47518431" w:rsidR="006F7B2B" w:rsidRPr="00D3473F" w:rsidRDefault="006F7B2B" w:rsidP="006F7B2B">
      <w:pPr>
        <w:rPr>
          <w:rFonts w:asciiTheme="majorHAnsi" w:hAnsiTheme="majorHAnsi"/>
          <w:sz w:val="22"/>
        </w:rPr>
      </w:pPr>
      <w:r w:rsidRPr="00D3473F">
        <w:rPr>
          <w:rFonts w:asciiTheme="majorHAnsi" w:hAnsiTheme="majorHAnsi"/>
          <w:sz w:val="22"/>
        </w:rPr>
        <w:t>Most of the different versions of this asana differ according to the hand placement. Of course the back must work more strongly when the weight of the arms is greater so at first we may choose a softer alternative and they are also very good for general weakness. We can also alter the experience of the pose by how we enter and leave the pose.</w:t>
      </w:r>
    </w:p>
    <w:p w14:paraId="37747C3A" w14:textId="77777777" w:rsidR="006F7B2B" w:rsidRPr="00D3473F" w:rsidRDefault="006F7B2B" w:rsidP="006F7B2B">
      <w:pPr>
        <w:ind w:left="360"/>
        <w:rPr>
          <w:rFonts w:asciiTheme="majorHAnsi" w:hAnsiTheme="majorHAnsi"/>
          <w:sz w:val="22"/>
        </w:rPr>
      </w:pPr>
    </w:p>
    <w:p w14:paraId="0ACE8468" w14:textId="77777777" w:rsidR="006F7B2B" w:rsidRPr="00D3473F" w:rsidRDefault="006F7B2B" w:rsidP="006F7B2B">
      <w:pPr>
        <w:rPr>
          <w:rFonts w:asciiTheme="majorHAnsi" w:hAnsiTheme="majorHAnsi"/>
          <w:sz w:val="22"/>
        </w:rPr>
      </w:pPr>
      <w:r w:rsidRPr="00D3473F">
        <w:rPr>
          <w:rFonts w:asciiTheme="majorHAnsi" w:hAnsiTheme="majorHAnsi"/>
          <w:b/>
          <w:sz w:val="22"/>
        </w:rPr>
        <w:t>Benefits:</w:t>
      </w:r>
    </w:p>
    <w:p w14:paraId="2FBA3A43" w14:textId="77777777" w:rsidR="00D3473F" w:rsidRDefault="00D3473F" w:rsidP="006F7B2B">
      <w:pPr>
        <w:rPr>
          <w:rFonts w:asciiTheme="majorHAnsi" w:hAnsiTheme="majorHAnsi"/>
          <w:sz w:val="22"/>
        </w:rPr>
        <w:sectPr w:rsidR="00D3473F" w:rsidSect="00113E5C">
          <w:pgSz w:w="11900" w:h="16840"/>
          <w:pgMar w:top="1440" w:right="1800" w:bottom="1440" w:left="1800" w:header="708" w:footer="708" w:gutter="0"/>
          <w:cols w:space="708"/>
          <w:docGrid w:linePitch="360"/>
        </w:sectPr>
      </w:pPr>
    </w:p>
    <w:p w14:paraId="1659E3D3" w14:textId="77777777" w:rsidR="006F7B2B" w:rsidRPr="00D3473F" w:rsidRDefault="006F7B2B" w:rsidP="006F7B2B">
      <w:pPr>
        <w:rPr>
          <w:rFonts w:asciiTheme="majorHAnsi" w:hAnsiTheme="majorHAnsi"/>
          <w:sz w:val="22"/>
        </w:rPr>
      </w:pPr>
      <w:r w:rsidRPr="00D3473F">
        <w:rPr>
          <w:rFonts w:asciiTheme="majorHAnsi" w:hAnsiTheme="majorHAnsi"/>
          <w:sz w:val="22"/>
        </w:rPr>
        <w:lastRenderedPageBreak/>
        <w:t>Tones ankles and knees</w:t>
      </w:r>
    </w:p>
    <w:p w14:paraId="1185D412" w14:textId="77777777" w:rsidR="006F7B2B" w:rsidRPr="00D3473F" w:rsidRDefault="006F7B2B" w:rsidP="006F7B2B">
      <w:pPr>
        <w:rPr>
          <w:rFonts w:asciiTheme="majorHAnsi" w:hAnsiTheme="majorHAnsi"/>
          <w:sz w:val="22"/>
        </w:rPr>
      </w:pPr>
      <w:r w:rsidRPr="00D3473F">
        <w:rPr>
          <w:rFonts w:asciiTheme="majorHAnsi" w:hAnsiTheme="majorHAnsi"/>
          <w:sz w:val="22"/>
        </w:rPr>
        <w:t>Strengthens legs, arms and posterior shoulders</w:t>
      </w:r>
    </w:p>
    <w:p w14:paraId="562575C7" w14:textId="77777777" w:rsidR="006F7B2B" w:rsidRPr="00D3473F" w:rsidRDefault="006F7B2B" w:rsidP="006F7B2B">
      <w:pPr>
        <w:rPr>
          <w:rFonts w:asciiTheme="majorHAnsi" w:hAnsiTheme="majorHAnsi"/>
          <w:sz w:val="22"/>
        </w:rPr>
      </w:pPr>
      <w:r w:rsidRPr="00D3473F">
        <w:rPr>
          <w:rFonts w:asciiTheme="majorHAnsi" w:hAnsiTheme="majorHAnsi"/>
          <w:sz w:val="22"/>
        </w:rPr>
        <w:t>Strengthens hamstrings and other hip extensors</w:t>
      </w:r>
    </w:p>
    <w:p w14:paraId="762438D1" w14:textId="77777777" w:rsidR="006F7B2B" w:rsidRPr="00D3473F" w:rsidRDefault="006F7B2B" w:rsidP="006F7B2B">
      <w:pPr>
        <w:rPr>
          <w:rFonts w:asciiTheme="majorHAnsi" w:hAnsiTheme="majorHAnsi"/>
          <w:sz w:val="22"/>
        </w:rPr>
      </w:pPr>
      <w:r w:rsidRPr="00D3473F">
        <w:rPr>
          <w:rFonts w:asciiTheme="majorHAnsi" w:hAnsiTheme="majorHAnsi"/>
          <w:sz w:val="22"/>
        </w:rPr>
        <w:t>Strengthens abdominal muscles and the spine</w:t>
      </w:r>
    </w:p>
    <w:p w14:paraId="66A4AED9" w14:textId="77777777" w:rsidR="006F7B2B" w:rsidRPr="00D3473F" w:rsidRDefault="006F7B2B" w:rsidP="006F7B2B">
      <w:pPr>
        <w:rPr>
          <w:rFonts w:asciiTheme="majorHAnsi" w:hAnsiTheme="majorHAnsi"/>
          <w:sz w:val="22"/>
        </w:rPr>
      </w:pPr>
      <w:r w:rsidRPr="00D3473F">
        <w:rPr>
          <w:rFonts w:asciiTheme="majorHAnsi" w:hAnsiTheme="majorHAnsi"/>
          <w:sz w:val="22"/>
        </w:rPr>
        <w:lastRenderedPageBreak/>
        <w:t>Increases flexibility in hips and groin</w:t>
      </w:r>
    </w:p>
    <w:p w14:paraId="56D49DA9" w14:textId="77777777" w:rsidR="006F7B2B" w:rsidRPr="00D3473F" w:rsidRDefault="006F7B2B" w:rsidP="006F7B2B">
      <w:pPr>
        <w:rPr>
          <w:rFonts w:asciiTheme="majorHAnsi" w:hAnsiTheme="majorHAnsi"/>
          <w:sz w:val="22"/>
        </w:rPr>
      </w:pPr>
      <w:r w:rsidRPr="00D3473F">
        <w:rPr>
          <w:rFonts w:asciiTheme="majorHAnsi" w:hAnsiTheme="majorHAnsi"/>
          <w:sz w:val="22"/>
        </w:rPr>
        <w:t>Develops concentration</w:t>
      </w:r>
    </w:p>
    <w:p w14:paraId="35B14CA3" w14:textId="77777777" w:rsidR="006F7B2B" w:rsidRPr="00D3473F" w:rsidRDefault="006F7B2B" w:rsidP="006F7B2B">
      <w:pPr>
        <w:rPr>
          <w:rFonts w:asciiTheme="majorHAnsi" w:hAnsiTheme="majorHAnsi"/>
          <w:sz w:val="22"/>
        </w:rPr>
      </w:pPr>
      <w:r w:rsidRPr="00D3473F">
        <w:rPr>
          <w:rFonts w:asciiTheme="majorHAnsi" w:hAnsiTheme="majorHAnsi"/>
          <w:sz w:val="22"/>
        </w:rPr>
        <w:t>Creates feeling of confidence and independence</w:t>
      </w:r>
    </w:p>
    <w:p w14:paraId="6DD5E6CC" w14:textId="77777777" w:rsidR="006F7B2B" w:rsidRPr="00D3473F" w:rsidRDefault="006F7B2B" w:rsidP="006F7B2B">
      <w:pPr>
        <w:rPr>
          <w:rFonts w:asciiTheme="majorHAnsi" w:hAnsiTheme="majorHAnsi"/>
        </w:rPr>
      </w:pPr>
      <w:r w:rsidRPr="00D3473F">
        <w:rPr>
          <w:rFonts w:asciiTheme="majorHAnsi" w:hAnsiTheme="majorHAnsi"/>
          <w:sz w:val="22"/>
        </w:rPr>
        <w:t>Increases stamina and energy levels</w:t>
      </w:r>
    </w:p>
    <w:p w14:paraId="42041B4B" w14:textId="77777777" w:rsidR="00D3473F" w:rsidRDefault="00D3473F" w:rsidP="006F7B2B">
      <w:pPr>
        <w:rPr>
          <w:rFonts w:asciiTheme="majorHAnsi" w:hAnsiTheme="majorHAnsi"/>
        </w:rPr>
        <w:sectPr w:rsidR="00D3473F" w:rsidSect="00D3473F">
          <w:type w:val="continuous"/>
          <w:pgSz w:w="11900" w:h="16840"/>
          <w:pgMar w:top="1440" w:right="1800" w:bottom="1440" w:left="1800" w:header="708" w:footer="708" w:gutter="0"/>
          <w:cols w:num="2" w:space="708"/>
          <w:docGrid w:linePitch="360"/>
        </w:sectPr>
      </w:pPr>
    </w:p>
    <w:p w14:paraId="3297D766" w14:textId="77777777" w:rsidR="006F7B2B" w:rsidRPr="00D3473F" w:rsidRDefault="006F7B2B" w:rsidP="006F7B2B">
      <w:pPr>
        <w:rPr>
          <w:rFonts w:asciiTheme="majorHAnsi" w:hAnsiTheme="majorHAnsi"/>
        </w:rPr>
      </w:pPr>
    </w:p>
    <w:p w14:paraId="062F4504" w14:textId="77777777" w:rsidR="006F7B2B" w:rsidRPr="00D3473F" w:rsidRDefault="006F7B2B" w:rsidP="006F7B2B">
      <w:pPr>
        <w:pStyle w:val="Heading4"/>
        <w:rPr>
          <w:rFonts w:asciiTheme="majorHAnsi" w:hAnsiTheme="majorHAnsi"/>
        </w:rPr>
      </w:pPr>
      <w:r w:rsidRPr="00D3473F">
        <w:rPr>
          <w:rFonts w:asciiTheme="majorHAnsi" w:hAnsiTheme="majorHAnsi"/>
        </w:rPr>
        <w:t>Good preparation</w:t>
      </w:r>
    </w:p>
    <w:p w14:paraId="5E775F93" w14:textId="51099B32" w:rsidR="006F7B2B" w:rsidRDefault="006F7B2B" w:rsidP="006F7B2B">
      <w:pPr>
        <w:rPr>
          <w:rFonts w:asciiTheme="majorHAnsi" w:hAnsiTheme="majorHAnsi"/>
          <w:sz w:val="22"/>
        </w:rPr>
      </w:pPr>
      <w:r w:rsidRPr="00D3473F">
        <w:rPr>
          <w:rFonts w:asciiTheme="majorHAnsi" w:hAnsiTheme="majorHAnsi"/>
          <w:sz w:val="22"/>
        </w:rPr>
        <w:t xml:space="preserve">Poses developing </w:t>
      </w:r>
      <w:r w:rsidRPr="00C63803">
        <w:rPr>
          <w:rFonts w:asciiTheme="majorHAnsi" w:hAnsiTheme="majorHAnsi"/>
          <w:b/>
          <w:sz w:val="22"/>
        </w:rPr>
        <w:t>good abdominal control an</w:t>
      </w:r>
      <w:r w:rsidR="00C63803" w:rsidRPr="00C63803">
        <w:rPr>
          <w:rFonts w:asciiTheme="majorHAnsi" w:hAnsiTheme="majorHAnsi"/>
          <w:b/>
          <w:sz w:val="22"/>
        </w:rPr>
        <w:t>d strength &amp; back strengtheners</w:t>
      </w:r>
      <w:r w:rsidR="00C63803">
        <w:rPr>
          <w:rFonts w:asciiTheme="majorHAnsi" w:hAnsiTheme="majorHAnsi"/>
          <w:sz w:val="22"/>
        </w:rPr>
        <w:t xml:space="preserve"> as these must work together to maintain natural spinal curves (if abds are weak there will be a deeper lumbar arch); </w:t>
      </w:r>
      <w:r w:rsidR="00F96A3E">
        <w:rPr>
          <w:rFonts w:asciiTheme="majorHAnsi" w:hAnsiTheme="majorHAnsi"/>
          <w:b/>
          <w:sz w:val="22"/>
        </w:rPr>
        <w:t>h</w:t>
      </w:r>
      <w:r w:rsidR="00227AC7" w:rsidRPr="00227AC7">
        <w:rPr>
          <w:rFonts w:asciiTheme="majorHAnsi" w:hAnsiTheme="majorHAnsi"/>
          <w:b/>
          <w:sz w:val="22"/>
        </w:rPr>
        <w:t>ip extensors (hamstrings &amp; gluteus maximus) strengthening</w:t>
      </w:r>
      <w:r w:rsidR="00227AC7">
        <w:rPr>
          <w:rFonts w:asciiTheme="majorHAnsi" w:hAnsiTheme="majorHAnsi"/>
          <w:sz w:val="22"/>
        </w:rPr>
        <w:t xml:space="preserve"> </w:t>
      </w:r>
      <w:r w:rsidR="00F96A3E">
        <w:rPr>
          <w:rFonts w:asciiTheme="majorHAnsi" w:hAnsiTheme="majorHAnsi"/>
          <w:sz w:val="22"/>
        </w:rPr>
        <w:t xml:space="preserve">and </w:t>
      </w:r>
      <w:r w:rsidR="00F96A3E" w:rsidRPr="00F96A3E">
        <w:rPr>
          <w:rFonts w:asciiTheme="majorHAnsi" w:hAnsiTheme="majorHAnsi"/>
          <w:b/>
          <w:sz w:val="22"/>
        </w:rPr>
        <w:t>&amp; hip flexor stretches (iliopsoas)</w:t>
      </w:r>
      <w:r w:rsidR="00F96A3E">
        <w:rPr>
          <w:rFonts w:asciiTheme="majorHAnsi" w:hAnsiTheme="majorHAnsi"/>
          <w:sz w:val="22"/>
        </w:rPr>
        <w:t xml:space="preserve"> </w:t>
      </w:r>
      <w:r w:rsidR="00227AC7">
        <w:rPr>
          <w:rFonts w:asciiTheme="majorHAnsi" w:hAnsiTheme="majorHAnsi"/>
          <w:sz w:val="22"/>
        </w:rPr>
        <w:t xml:space="preserve">as need to keep raised leg parallel to floor; </w:t>
      </w:r>
      <w:r w:rsidR="00F96A3E" w:rsidRPr="00F96A3E">
        <w:rPr>
          <w:rFonts w:asciiTheme="majorHAnsi" w:hAnsiTheme="majorHAnsi"/>
          <w:b/>
          <w:sz w:val="22"/>
        </w:rPr>
        <w:t>strengthing of deep hip rotators</w:t>
      </w:r>
      <w:r w:rsidR="00F96A3E">
        <w:rPr>
          <w:rFonts w:asciiTheme="majorHAnsi" w:hAnsiTheme="majorHAnsi"/>
          <w:sz w:val="22"/>
        </w:rPr>
        <w:t xml:space="preserve"> as needed for stability; </w:t>
      </w:r>
      <w:r w:rsidR="00C63803" w:rsidRPr="00C63803">
        <w:rPr>
          <w:rFonts w:asciiTheme="majorHAnsi" w:hAnsiTheme="majorHAnsi"/>
          <w:b/>
          <w:sz w:val="22"/>
        </w:rPr>
        <w:t>hamstring stretches</w:t>
      </w:r>
      <w:r w:rsidR="00F96A3E">
        <w:rPr>
          <w:rFonts w:asciiTheme="majorHAnsi" w:hAnsiTheme="majorHAnsi"/>
          <w:sz w:val="22"/>
        </w:rPr>
        <w:t xml:space="preserve"> </w:t>
      </w:r>
      <w:r w:rsidR="00C63803">
        <w:rPr>
          <w:rFonts w:asciiTheme="majorHAnsi" w:hAnsiTheme="majorHAnsi"/>
          <w:sz w:val="22"/>
        </w:rPr>
        <w:t xml:space="preserve">as the the standing leg side is flexed at 90º; </w:t>
      </w:r>
      <w:r w:rsidR="00C63803" w:rsidRPr="00C63803">
        <w:rPr>
          <w:rFonts w:asciiTheme="majorHAnsi" w:hAnsiTheme="majorHAnsi"/>
          <w:b/>
          <w:sz w:val="22"/>
        </w:rPr>
        <w:t>Shoulder stretches into flexion</w:t>
      </w:r>
      <w:r w:rsidR="00227AC7">
        <w:rPr>
          <w:rFonts w:asciiTheme="majorHAnsi" w:hAnsiTheme="majorHAnsi"/>
          <w:b/>
          <w:sz w:val="22"/>
        </w:rPr>
        <w:t xml:space="preserve"> </w:t>
      </w:r>
      <w:r w:rsidR="00227AC7" w:rsidRPr="00227AC7">
        <w:rPr>
          <w:rFonts w:asciiTheme="majorHAnsi" w:hAnsiTheme="majorHAnsi"/>
          <w:sz w:val="22"/>
        </w:rPr>
        <w:t>for flexibility &amp; strength</w:t>
      </w:r>
      <w:r w:rsidR="00F96A3E">
        <w:rPr>
          <w:rFonts w:asciiTheme="majorHAnsi" w:hAnsiTheme="majorHAnsi"/>
          <w:sz w:val="22"/>
        </w:rPr>
        <w:t xml:space="preserve"> (release serratus </w:t>
      </w:r>
      <w:r w:rsidR="00F96A3E">
        <w:rPr>
          <w:rFonts w:asciiTheme="majorHAnsi" w:hAnsiTheme="majorHAnsi"/>
          <w:sz w:val="22"/>
        </w:rPr>
        <w:lastRenderedPageBreak/>
        <w:t xml:space="preserve">anterior/latissimus dorsi </w:t>
      </w:r>
      <w:r w:rsidR="009E6A10">
        <w:rPr>
          <w:rFonts w:asciiTheme="majorHAnsi" w:hAnsiTheme="majorHAnsi"/>
          <w:sz w:val="22"/>
        </w:rPr>
        <w:t xml:space="preserve">for arm flexion </w:t>
      </w:r>
      <w:r w:rsidR="00F96A3E">
        <w:rPr>
          <w:rFonts w:asciiTheme="majorHAnsi" w:hAnsiTheme="majorHAnsi"/>
          <w:sz w:val="22"/>
        </w:rPr>
        <w:t>&amp; strengthen</w:t>
      </w:r>
      <w:r w:rsidR="009E6A10">
        <w:rPr>
          <w:rFonts w:asciiTheme="majorHAnsi" w:hAnsiTheme="majorHAnsi"/>
          <w:sz w:val="22"/>
        </w:rPr>
        <w:t xml:space="preserve"> shoulderblade stabilisers (pects, rhomboids, trapezius).</w:t>
      </w:r>
    </w:p>
    <w:p w14:paraId="5AAC1A2A" w14:textId="77777777" w:rsidR="00227AC7" w:rsidRDefault="00227AC7" w:rsidP="006F7B2B">
      <w:pPr>
        <w:rPr>
          <w:rFonts w:asciiTheme="majorHAnsi" w:hAnsiTheme="majorHAnsi"/>
          <w:sz w:val="22"/>
        </w:rPr>
      </w:pPr>
    </w:p>
    <w:p w14:paraId="1774990C" w14:textId="3FBA65A9" w:rsidR="00227AC7" w:rsidRPr="00227AC7" w:rsidRDefault="00227AC7" w:rsidP="006F7B2B">
      <w:pPr>
        <w:rPr>
          <w:rFonts w:asciiTheme="majorHAnsi" w:hAnsiTheme="majorHAnsi"/>
          <w:b/>
          <w:sz w:val="22"/>
        </w:rPr>
      </w:pPr>
      <w:r w:rsidRPr="00227AC7">
        <w:rPr>
          <w:rFonts w:asciiTheme="majorHAnsi" w:hAnsiTheme="majorHAnsi"/>
          <w:b/>
          <w:sz w:val="22"/>
        </w:rPr>
        <w:t xml:space="preserve">Counterposing </w:t>
      </w:r>
    </w:p>
    <w:p w14:paraId="6F202864" w14:textId="5166849B" w:rsidR="00227AC7" w:rsidRPr="00D3473F" w:rsidRDefault="00227AC7" w:rsidP="006F7B2B">
      <w:pPr>
        <w:rPr>
          <w:rFonts w:asciiTheme="majorHAnsi" w:hAnsiTheme="majorHAnsi"/>
          <w:sz w:val="22"/>
        </w:rPr>
      </w:pPr>
      <w:r>
        <w:rPr>
          <w:rFonts w:asciiTheme="majorHAnsi" w:hAnsiTheme="majorHAnsi"/>
          <w:sz w:val="22"/>
        </w:rPr>
        <w:t xml:space="preserve">Need to release spine, especially the lower back </w:t>
      </w:r>
    </w:p>
    <w:p w14:paraId="249A824A" w14:textId="77777777" w:rsidR="006F7B2B" w:rsidRPr="00D3473F" w:rsidRDefault="006F7B2B" w:rsidP="006F7B2B">
      <w:pPr>
        <w:rPr>
          <w:rFonts w:asciiTheme="majorHAnsi" w:hAnsiTheme="majorHAnsi"/>
          <w:b/>
          <w:sz w:val="22"/>
        </w:rPr>
      </w:pPr>
    </w:p>
    <w:p w14:paraId="56851C56" w14:textId="77777777" w:rsidR="006F7B2B" w:rsidRPr="00D3473F" w:rsidRDefault="00697699" w:rsidP="006F7B2B">
      <w:pPr>
        <w:pStyle w:val="Heading4"/>
        <w:rPr>
          <w:rFonts w:asciiTheme="majorHAnsi" w:hAnsiTheme="majorHAnsi"/>
        </w:rPr>
      </w:pPr>
      <w:r>
        <w:rPr>
          <w:rFonts w:asciiTheme="majorHAnsi" w:hAnsiTheme="majorHAnsi"/>
        </w:rPr>
        <w:t>Cautions</w:t>
      </w:r>
      <w:r w:rsidR="006F7B2B" w:rsidRPr="00D3473F">
        <w:rPr>
          <w:rFonts w:asciiTheme="majorHAnsi" w:hAnsiTheme="majorHAnsi"/>
        </w:rPr>
        <w:t xml:space="preserve"> &amp; possible modifications</w:t>
      </w:r>
    </w:p>
    <w:p w14:paraId="4B9CE5B6" w14:textId="77777777" w:rsidR="006F7B2B" w:rsidRPr="00D3473F" w:rsidRDefault="006F7B2B" w:rsidP="006F7B2B">
      <w:pPr>
        <w:rPr>
          <w:rFonts w:asciiTheme="majorHAnsi" w:hAnsiTheme="majorHAnsi"/>
          <w:b/>
          <w:sz w:val="22"/>
        </w:rPr>
      </w:pPr>
    </w:p>
    <w:p w14:paraId="5D25421E" w14:textId="01989BD8" w:rsidR="006F7B2B" w:rsidRPr="00D3473F" w:rsidRDefault="00697699" w:rsidP="006F7B2B">
      <w:pPr>
        <w:numPr>
          <w:ilvl w:val="0"/>
          <w:numId w:val="2"/>
        </w:numPr>
        <w:rPr>
          <w:rFonts w:asciiTheme="majorHAnsi" w:hAnsiTheme="majorHAnsi"/>
          <w:sz w:val="22"/>
        </w:rPr>
      </w:pPr>
      <w:r>
        <w:rPr>
          <w:rFonts w:asciiTheme="majorHAnsi" w:hAnsiTheme="majorHAnsi"/>
          <w:sz w:val="22"/>
        </w:rPr>
        <w:t>B</w:t>
      </w:r>
      <w:r w:rsidR="006F7B2B" w:rsidRPr="00D3473F">
        <w:rPr>
          <w:rFonts w:asciiTheme="majorHAnsi" w:hAnsiTheme="majorHAnsi"/>
          <w:sz w:val="22"/>
        </w:rPr>
        <w:t>alance problems</w:t>
      </w:r>
      <w:r>
        <w:rPr>
          <w:rFonts w:asciiTheme="majorHAnsi" w:hAnsiTheme="majorHAnsi"/>
          <w:sz w:val="22"/>
        </w:rPr>
        <w:t>, vertigo, pregnancy</w:t>
      </w:r>
      <w:r w:rsidR="006F7B2B" w:rsidRPr="00D3473F">
        <w:rPr>
          <w:rFonts w:asciiTheme="majorHAnsi" w:hAnsiTheme="majorHAnsi"/>
          <w:sz w:val="22"/>
        </w:rPr>
        <w:t xml:space="preserve"> </w:t>
      </w:r>
      <w:r w:rsidR="009E6A10">
        <w:rPr>
          <w:rFonts w:asciiTheme="majorHAnsi" w:hAnsiTheme="majorHAnsi"/>
          <w:b/>
          <w:sz w:val="22"/>
        </w:rPr>
        <w:t xml:space="preserve">place hands to back of chair, </w:t>
      </w:r>
      <w:r w:rsidR="006F7B2B" w:rsidRPr="009E6A10">
        <w:rPr>
          <w:rFonts w:asciiTheme="majorHAnsi" w:hAnsiTheme="majorHAnsi"/>
          <w:b/>
          <w:sz w:val="22"/>
        </w:rPr>
        <w:t>wall</w:t>
      </w:r>
      <w:r w:rsidR="009E6A10">
        <w:rPr>
          <w:rFonts w:asciiTheme="majorHAnsi" w:hAnsiTheme="majorHAnsi"/>
          <w:b/>
          <w:sz w:val="22"/>
        </w:rPr>
        <w:t>, partner</w:t>
      </w:r>
    </w:p>
    <w:p w14:paraId="79667247" w14:textId="77777777" w:rsidR="006F7B2B" w:rsidRDefault="00697699" w:rsidP="006F7B2B">
      <w:pPr>
        <w:numPr>
          <w:ilvl w:val="0"/>
          <w:numId w:val="2"/>
        </w:numPr>
        <w:rPr>
          <w:rFonts w:asciiTheme="majorHAnsi" w:hAnsiTheme="majorHAnsi"/>
          <w:sz w:val="22"/>
        </w:rPr>
      </w:pPr>
      <w:r>
        <w:rPr>
          <w:rFonts w:asciiTheme="majorHAnsi" w:hAnsiTheme="majorHAnsi"/>
          <w:sz w:val="22"/>
        </w:rPr>
        <w:t>Back conditions &amp; g</w:t>
      </w:r>
      <w:r w:rsidR="006F7B2B" w:rsidRPr="00D3473F">
        <w:rPr>
          <w:rFonts w:asciiTheme="majorHAnsi" w:hAnsiTheme="majorHAnsi"/>
          <w:sz w:val="22"/>
        </w:rPr>
        <w:t>eneral weakness work with modified version</w:t>
      </w:r>
    </w:p>
    <w:p w14:paraId="2842811E" w14:textId="77777777" w:rsidR="0075337F" w:rsidRPr="00D3473F" w:rsidRDefault="0075337F" w:rsidP="0075337F">
      <w:pPr>
        <w:rPr>
          <w:rFonts w:asciiTheme="majorHAnsi" w:hAnsiTheme="majorHAnsi"/>
          <w:sz w:val="22"/>
        </w:rPr>
      </w:pPr>
    </w:p>
    <w:p w14:paraId="7810304F" w14:textId="6F40E949" w:rsidR="006F7B2B" w:rsidRPr="0075337F" w:rsidRDefault="0075337F" w:rsidP="006F7B2B">
      <w:pPr>
        <w:pStyle w:val="Heading4"/>
        <w:rPr>
          <w:rFonts w:asciiTheme="majorHAnsi" w:hAnsiTheme="majorHAnsi"/>
        </w:rPr>
      </w:pPr>
      <w:bookmarkStart w:id="0" w:name="_GoBack"/>
      <w:r w:rsidRPr="0075337F">
        <w:rPr>
          <w:rFonts w:asciiTheme="majorHAnsi" w:hAnsiTheme="majorHAnsi"/>
        </w:rPr>
        <w:t>Other s</w:t>
      </w:r>
      <w:r w:rsidR="006F7B2B" w:rsidRPr="0075337F">
        <w:rPr>
          <w:rFonts w:asciiTheme="majorHAnsi" w:hAnsiTheme="majorHAnsi"/>
        </w:rPr>
        <w:t>imple versions and modifications</w:t>
      </w:r>
    </w:p>
    <w:bookmarkEnd w:id="0"/>
    <w:p w14:paraId="201A4687" w14:textId="77777777" w:rsidR="006F7B2B" w:rsidRPr="00D3473F" w:rsidRDefault="006F7B2B" w:rsidP="006F7B2B">
      <w:pPr>
        <w:rPr>
          <w:rFonts w:asciiTheme="majorHAnsi" w:hAnsiTheme="majorHAnsi"/>
          <w:sz w:val="22"/>
        </w:rPr>
      </w:pPr>
    </w:p>
    <w:p w14:paraId="2B107E63" w14:textId="77777777" w:rsidR="006F7B2B" w:rsidRPr="00D3473F" w:rsidRDefault="006F7B2B" w:rsidP="006F7B2B">
      <w:pPr>
        <w:pStyle w:val="Heading6"/>
        <w:rPr>
          <w:rFonts w:asciiTheme="majorHAnsi" w:hAnsiTheme="majorHAnsi"/>
        </w:rPr>
      </w:pPr>
      <w:r w:rsidRPr="00D3473F">
        <w:rPr>
          <w:rFonts w:asciiTheme="majorHAnsi" w:hAnsiTheme="majorHAnsi"/>
          <w:lang w:val="en-US"/>
        </w:rPr>
        <w:drawing>
          <wp:anchor distT="0" distB="0" distL="114300" distR="114300" simplePos="0" relativeHeight="251660288" behindDoc="0" locked="0" layoutInCell="1" allowOverlap="1" wp14:anchorId="4283B736" wp14:editId="52186FFA">
            <wp:simplePos x="0" y="0"/>
            <wp:positionH relativeFrom="column">
              <wp:posOffset>165735</wp:posOffset>
            </wp:positionH>
            <wp:positionV relativeFrom="paragraph">
              <wp:posOffset>-111760</wp:posOffset>
            </wp:positionV>
            <wp:extent cx="1082675" cy="1082675"/>
            <wp:effectExtent l="0" t="0" r="9525" b="9525"/>
            <wp:wrapTight wrapText="bothSides">
              <wp:wrapPolygon edited="0">
                <wp:start x="0" y="0"/>
                <wp:lineTo x="0" y="21283"/>
                <wp:lineTo x="21283" y="21283"/>
                <wp:lineTo x="21283" y="0"/>
                <wp:lineTo x="0" y="0"/>
              </wp:wrapPolygon>
            </wp:wrapTight>
            <wp:docPr id="3" name="Picture 3" descr=":::warrior 3 p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rior 3 pp.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73F">
        <w:rPr>
          <w:rFonts w:asciiTheme="majorHAnsi" w:hAnsiTheme="majorHAnsi"/>
        </w:rPr>
        <w:t>Hands in prayer pose, back leg flexed</w:t>
      </w:r>
      <w:r w:rsidR="00697699">
        <w:rPr>
          <w:rFonts w:asciiTheme="majorHAnsi" w:hAnsiTheme="majorHAnsi"/>
        </w:rPr>
        <w:t xml:space="preserve"> (flamingo)</w:t>
      </w:r>
    </w:p>
    <w:p w14:paraId="32CD7189" w14:textId="77777777" w:rsidR="006F7B2B" w:rsidRPr="00D3473F" w:rsidRDefault="006F7B2B" w:rsidP="006F7B2B">
      <w:pPr>
        <w:rPr>
          <w:rFonts w:asciiTheme="majorHAnsi" w:hAnsiTheme="majorHAnsi"/>
          <w:sz w:val="22"/>
        </w:rPr>
      </w:pPr>
      <w:r w:rsidRPr="00D3473F">
        <w:rPr>
          <w:rFonts w:asciiTheme="majorHAnsi" w:hAnsiTheme="majorHAnsi"/>
          <w:sz w:val="22"/>
        </w:rPr>
        <w:t xml:space="preserve">Place hands in prayer pose and bend right leg keep hips forwards. Could stay here but to go further start to lift the right thigh as the upper body is pivoted forwards from the hips. At some point it </w:t>
      </w:r>
      <w:r w:rsidR="00697699">
        <w:rPr>
          <w:rFonts w:asciiTheme="majorHAnsi" w:hAnsiTheme="majorHAnsi"/>
          <w:sz w:val="22"/>
        </w:rPr>
        <w:t xml:space="preserve">may </w:t>
      </w:r>
      <w:r w:rsidRPr="00D3473F">
        <w:rPr>
          <w:rFonts w:asciiTheme="majorHAnsi" w:hAnsiTheme="majorHAnsi"/>
          <w:sz w:val="22"/>
        </w:rPr>
        <w:t xml:space="preserve">feel right to straighten the bent leg. Remember to keep the neck in alignment with the whole spine and do not fold at the hips. </w:t>
      </w:r>
    </w:p>
    <w:p w14:paraId="0E8958E2" w14:textId="77777777" w:rsidR="006F7B2B" w:rsidRPr="00D3473F" w:rsidRDefault="006F7B2B" w:rsidP="006F7B2B">
      <w:pPr>
        <w:rPr>
          <w:rFonts w:asciiTheme="majorHAnsi" w:hAnsiTheme="majorHAnsi"/>
          <w:sz w:val="22"/>
        </w:rPr>
      </w:pPr>
    </w:p>
    <w:p w14:paraId="46238DD9" w14:textId="77777777" w:rsidR="006F7B2B" w:rsidRPr="00D3473F" w:rsidRDefault="006F7B2B" w:rsidP="006F7B2B">
      <w:pPr>
        <w:rPr>
          <w:rFonts w:asciiTheme="majorHAnsi" w:hAnsiTheme="majorHAnsi"/>
          <w:sz w:val="22"/>
        </w:rPr>
      </w:pPr>
    </w:p>
    <w:p w14:paraId="5D059D10" w14:textId="77777777" w:rsidR="006F7B2B" w:rsidRPr="00D3473F" w:rsidRDefault="006F7B2B" w:rsidP="006F7B2B">
      <w:pPr>
        <w:rPr>
          <w:rFonts w:asciiTheme="majorHAnsi" w:hAnsiTheme="majorHAnsi"/>
          <w:b/>
          <w:i/>
          <w:sz w:val="22"/>
        </w:rPr>
      </w:pPr>
      <w:r w:rsidRPr="00D3473F">
        <w:rPr>
          <w:rFonts w:asciiTheme="majorHAnsi" w:hAnsiTheme="majorHAnsi"/>
          <w:sz w:val="22"/>
        </w:rPr>
        <w:tab/>
      </w:r>
      <w:r w:rsidRPr="00D3473F">
        <w:rPr>
          <w:rFonts w:asciiTheme="majorHAnsi" w:hAnsiTheme="majorHAnsi"/>
          <w:sz w:val="22"/>
        </w:rPr>
        <w:tab/>
      </w:r>
      <w:r w:rsidRPr="00D3473F">
        <w:rPr>
          <w:rFonts w:asciiTheme="majorHAnsi" w:hAnsiTheme="majorHAnsi"/>
          <w:sz w:val="22"/>
        </w:rPr>
        <w:tab/>
      </w:r>
      <w:r w:rsidRPr="00D3473F">
        <w:rPr>
          <w:rFonts w:asciiTheme="majorHAnsi" w:hAnsiTheme="majorHAnsi"/>
          <w:b/>
          <w:i/>
          <w:sz w:val="22"/>
        </w:rPr>
        <w:t>Reach hand out at shoulder height</w:t>
      </w:r>
    </w:p>
    <w:p w14:paraId="3B6769D8" w14:textId="77777777" w:rsidR="006F7B2B" w:rsidRPr="00D3473F" w:rsidRDefault="006F7B2B" w:rsidP="006F7B2B">
      <w:pPr>
        <w:rPr>
          <w:rFonts w:asciiTheme="majorHAnsi" w:hAnsiTheme="majorHAnsi"/>
          <w:sz w:val="22"/>
        </w:rPr>
      </w:pPr>
      <w:r w:rsidRPr="00D3473F">
        <w:rPr>
          <w:rFonts w:asciiTheme="majorHAnsi" w:hAnsiTheme="majorHAnsi"/>
          <w:sz w:val="22"/>
        </w:rPr>
        <w:t>Come to a raised warrior pose where you are on the toes of the back foot. When you are ready to move start to reach forwards with both hands as the weight is transferred into the front leg. Continue to move forwards, reaching forwards with both hands straightening the front leg as the lower leg lifts. This is a sweeping forwards action</w:t>
      </w:r>
      <w:r w:rsidRPr="00D3473F">
        <w:rPr>
          <w:rFonts w:asciiTheme="majorHAnsi" w:hAnsiTheme="majorHAnsi"/>
          <w:lang w:val="en-US"/>
        </w:rPr>
        <w:drawing>
          <wp:anchor distT="0" distB="0" distL="114300" distR="114300" simplePos="0" relativeHeight="251661312" behindDoc="0" locked="0" layoutInCell="1" allowOverlap="1" wp14:anchorId="0E8CB01A" wp14:editId="464C8699">
            <wp:simplePos x="0" y="0"/>
            <wp:positionH relativeFrom="column">
              <wp:posOffset>165735</wp:posOffset>
            </wp:positionH>
            <wp:positionV relativeFrom="paragraph">
              <wp:posOffset>15240</wp:posOffset>
            </wp:positionV>
            <wp:extent cx="1082675" cy="1082675"/>
            <wp:effectExtent l="0" t="0" r="9525" b="9525"/>
            <wp:wrapTight wrapText="bothSides">
              <wp:wrapPolygon edited="0">
                <wp:start x="0" y="0"/>
                <wp:lineTo x="0" y="21283"/>
                <wp:lineTo x="21283" y="21283"/>
                <wp:lineTo x="21283" y="0"/>
                <wp:lineTo x="0" y="0"/>
              </wp:wrapPolygon>
            </wp:wrapTight>
            <wp:docPr id="4" name="Picture 4" descr=":::warrior 3 lift lower arm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rrior 3 lift lower arms.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73F">
        <w:rPr>
          <w:rFonts w:asciiTheme="majorHAnsi" w:hAnsiTheme="majorHAnsi"/>
          <w:sz w:val="22"/>
        </w:rPr>
        <w:t xml:space="preserve"> where the weight of the arms is lessened by reaching forwards from the shoulders.</w:t>
      </w:r>
    </w:p>
    <w:p w14:paraId="0954670D" w14:textId="77777777" w:rsidR="006F7B2B" w:rsidRPr="00D3473F" w:rsidRDefault="006F7B2B" w:rsidP="006F7B2B">
      <w:pPr>
        <w:rPr>
          <w:rFonts w:asciiTheme="majorHAnsi" w:hAnsiTheme="majorHAnsi"/>
          <w:sz w:val="22"/>
        </w:rPr>
      </w:pPr>
    </w:p>
    <w:p w14:paraId="06022090" w14:textId="77777777" w:rsidR="006F7B2B" w:rsidRPr="00D3473F" w:rsidRDefault="006F7B2B" w:rsidP="006F7B2B">
      <w:pPr>
        <w:pStyle w:val="Heading6"/>
        <w:rPr>
          <w:rFonts w:asciiTheme="majorHAnsi" w:hAnsiTheme="majorHAnsi"/>
        </w:rPr>
      </w:pPr>
      <w:r w:rsidRPr="00D3473F">
        <w:rPr>
          <w:rFonts w:asciiTheme="majorHAnsi" w:hAnsiTheme="majorHAnsi"/>
        </w:rPr>
        <w:t>Flying bird balance</w:t>
      </w:r>
    </w:p>
    <w:p w14:paraId="1AA7E8B1" w14:textId="77777777" w:rsidR="006F7B2B" w:rsidRPr="00D3473F" w:rsidRDefault="006F7B2B" w:rsidP="006F7B2B">
      <w:pPr>
        <w:rPr>
          <w:rFonts w:asciiTheme="majorHAnsi" w:hAnsiTheme="majorHAnsi"/>
          <w:sz w:val="22"/>
        </w:rPr>
      </w:pPr>
      <w:r w:rsidRPr="00D3473F">
        <w:rPr>
          <w:rFonts w:asciiTheme="majorHAnsi" w:hAnsiTheme="majorHAnsi"/>
          <w:sz w:val="22"/>
        </w:rPr>
        <w:t>Here we start with arms out at shoulder height, palms facing forwards. Then as we begin to lift one leg we allow the upper body to pivot forwards from the hips. We can stay at any stage but ensure you keep the standing leg strong and your chest open. Here again the weight of arms is reduced and the arms help a little with balance.</w:t>
      </w:r>
    </w:p>
    <w:p w14:paraId="46CCA32A" w14:textId="77777777" w:rsidR="006F7B2B" w:rsidRPr="00D3473F" w:rsidRDefault="006F7B2B" w:rsidP="006F7B2B">
      <w:pPr>
        <w:rPr>
          <w:rFonts w:asciiTheme="majorHAnsi" w:hAnsiTheme="majorHAnsi"/>
          <w:sz w:val="22"/>
        </w:rPr>
      </w:pPr>
    </w:p>
    <w:p w14:paraId="339C54FB" w14:textId="77777777" w:rsidR="006F7B2B" w:rsidRPr="00D3473F" w:rsidRDefault="006F7B2B" w:rsidP="006F7B2B">
      <w:pPr>
        <w:rPr>
          <w:rFonts w:asciiTheme="majorHAnsi" w:hAnsiTheme="majorHAnsi"/>
          <w:b/>
          <w:sz w:val="22"/>
        </w:rPr>
      </w:pPr>
      <w:r w:rsidRPr="00D3473F">
        <w:rPr>
          <w:rFonts w:asciiTheme="majorHAnsi" w:hAnsiTheme="majorHAnsi"/>
          <w:lang w:val="en-US"/>
        </w:rPr>
        <w:drawing>
          <wp:anchor distT="0" distB="0" distL="114300" distR="114300" simplePos="0" relativeHeight="251662336" behindDoc="0" locked="0" layoutInCell="1" allowOverlap="1" wp14:anchorId="00D47B6B" wp14:editId="728F778F">
            <wp:simplePos x="0" y="0"/>
            <wp:positionH relativeFrom="column">
              <wp:posOffset>51435</wp:posOffset>
            </wp:positionH>
            <wp:positionV relativeFrom="paragraph">
              <wp:posOffset>180340</wp:posOffset>
            </wp:positionV>
            <wp:extent cx="1082675" cy="1082675"/>
            <wp:effectExtent l="0" t="0" r="9525" b="9525"/>
            <wp:wrapTight wrapText="bothSides">
              <wp:wrapPolygon edited="0">
                <wp:start x="0" y="0"/>
                <wp:lineTo x="0" y="21283"/>
                <wp:lineTo x="21283" y="21283"/>
                <wp:lineTo x="21283" y="0"/>
                <wp:lineTo x="0" y="0"/>
              </wp:wrapPolygon>
            </wp:wrapTight>
            <wp:docPr id="5" name="Picture 5" descr=":::warrior 3 r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rior 3 rn.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73F">
        <w:rPr>
          <w:rFonts w:asciiTheme="majorHAnsi" w:hAnsiTheme="majorHAnsi"/>
          <w:b/>
          <w:sz w:val="22"/>
        </w:rPr>
        <w:t>Developments &amp; Variations</w:t>
      </w:r>
    </w:p>
    <w:p w14:paraId="0F74E90B" w14:textId="77777777" w:rsidR="006F7B2B" w:rsidRPr="00D3473F" w:rsidRDefault="006F7B2B" w:rsidP="006F7B2B">
      <w:pPr>
        <w:pStyle w:val="Heading6"/>
        <w:rPr>
          <w:rFonts w:asciiTheme="majorHAnsi" w:hAnsiTheme="majorHAnsi"/>
        </w:rPr>
      </w:pPr>
      <w:r w:rsidRPr="00D3473F">
        <w:rPr>
          <w:rFonts w:asciiTheme="majorHAnsi" w:hAnsiTheme="majorHAnsi"/>
        </w:rPr>
        <w:t>Hands placed in reverse namaste position</w:t>
      </w:r>
    </w:p>
    <w:p w14:paraId="131D05E5" w14:textId="77777777" w:rsidR="006F7B2B" w:rsidRPr="00D3473F" w:rsidRDefault="006F7B2B" w:rsidP="006F7B2B">
      <w:pPr>
        <w:pStyle w:val="BodyText2"/>
        <w:rPr>
          <w:rFonts w:asciiTheme="majorHAnsi" w:hAnsiTheme="majorHAnsi"/>
        </w:rPr>
      </w:pPr>
      <w:r w:rsidRPr="00D3473F">
        <w:rPr>
          <w:rFonts w:asciiTheme="majorHAnsi" w:hAnsiTheme="majorHAnsi"/>
        </w:rPr>
        <w:t>Here we place hands in reverse prayer position. Lift one leg and as the leg continues to lift we start to allow the upper body to pivot forwards. Keep the neck in line with the spine and stop wherever necessary. This placement of the hands helps to keep the chest open and the spine long.</w:t>
      </w:r>
    </w:p>
    <w:p w14:paraId="5B77CCD3" w14:textId="77777777" w:rsidR="006F7B2B" w:rsidRPr="00D3473F" w:rsidRDefault="006F7B2B" w:rsidP="006F7B2B">
      <w:pPr>
        <w:pStyle w:val="BodyText2"/>
        <w:rPr>
          <w:rFonts w:asciiTheme="majorHAnsi" w:hAnsiTheme="majorHAnsi"/>
        </w:rPr>
      </w:pPr>
    </w:p>
    <w:p w14:paraId="1DF9A20E" w14:textId="77777777" w:rsidR="006F7B2B" w:rsidRPr="00D3473F" w:rsidRDefault="006F7B2B" w:rsidP="006F7B2B">
      <w:pPr>
        <w:pStyle w:val="BodyText2"/>
        <w:rPr>
          <w:rFonts w:asciiTheme="majorHAnsi" w:hAnsiTheme="majorHAnsi"/>
        </w:rPr>
      </w:pPr>
    </w:p>
    <w:p w14:paraId="0CCAC00A" w14:textId="77777777" w:rsidR="006F7B2B" w:rsidRPr="00D3473F" w:rsidRDefault="006F7B2B" w:rsidP="006F7B2B">
      <w:pPr>
        <w:pStyle w:val="BodyText2"/>
        <w:rPr>
          <w:rFonts w:asciiTheme="majorHAnsi" w:hAnsiTheme="majorHAnsi"/>
          <w:b/>
          <w:i/>
        </w:rPr>
      </w:pPr>
      <w:r w:rsidRPr="00D3473F">
        <w:rPr>
          <w:rFonts w:asciiTheme="majorHAnsi" w:hAnsiTheme="majorHAnsi"/>
          <w:b/>
          <w:i/>
          <w:lang w:val="en-US"/>
        </w:rPr>
        <w:drawing>
          <wp:anchor distT="0" distB="0" distL="114300" distR="114300" simplePos="0" relativeHeight="251663360" behindDoc="0" locked="0" layoutInCell="1" allowOverlap="1" wp14:anchorId="04EA91EE" wp14:editId="35ED028C">
            <wp:simplePos x="0" y="0"/>
            <wp:positionH relativeFrom="column">
              <wp:align>left</wp:align>
            </wp:positionH>
            <wp:positionV relativeFrom="paragraph">
              <wp:posOffset>0</wp:posOffset>
            </wp:positionV>
            <wp:extent cx="1082675" cy="1082675"/>
            <wp:effectExtent l="0" t="0" r="9525" b="9525"/>
            <wp:wrapTight wrapText="bothSides">
              <wp:wrapPolygon edited="0">
                <wp:start x="0" y="0"/>
                <wp:lineTo x="0" y="21283"/>
                <wp:lineTo x="21283" y="21283"/>
                <wp:lineTo x="21283" y="0"/>
                <wp:lineTo x="0" y="0"/>
              </wp:wrapPolygon>
            </wp:wrapTight>
            <wp:docPr id="6" name="Picture 6" descr=":::warrior 111 to warri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rior 111 to warrior.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73F">
        <w:rPr>
          <w:rFonts w:asciiTheme="majorHAnsi" w:hAnsiTheme="majorHAnsi"/>
          <w:b/>
          <w:i/>
        </w:rPr>
        <w:t>Warrior 1 to warrior 3 to warrior 1</w:t>
      </w:r>
    </w:p>
    <w:p w14:paraId="59360803" w14:textId="77777777" w:rsidR="006F7B2B" w:rsidRPr="00D3473F" w:rsidRDefault="006F7B2B" w:rsidP="006F7B2B">
      <w:pPr>
        <w:pStyle w:val="BodyText2"/>
        <w:rPr>
          <w:rFonts w:asciiTheme="majorHAnsi" w:hAnsiTheme="majorHAnsi"/>
        </w:rPr>
      </w:pPr>
      <w:r w:rsidRPr="00D3473F">
        <w:rPr>
          <w:rFonts w:asciiTheme="majorHAnsi" w:hAnsiTheme="majorHAnsi"/>
        </w:rPr>
        <w:t>Here we work in a sequence where we move from warrior 1 into warrior 3 and from warrior 3 we return to warrior 1. This is a great way of entering warrior 1 more deeply as we step back from the balance pose.</w:t>
      </w:r>
    </w:p>
    <w:p w14:paraId="08DE46C4" w14:textId="77777777" w:rsidR="006F7B2B" w:rsidRPr="00D3473F" w:rsidRDefault="006F7B2B" w:rsidP="006F7B2B">
      <w:pPr>
        <w:rPr>
          <w:rFonts w:asciiTheme="majorHAnsi" w:hAnsiTheme="majorHAnsi"/>
          <w:sz w:val="22"/>
        </w:rPr>
      </w:pPr>
    </w:p>
    <w:p w14:paraId="524D815A" w14:textId="77777777" w:rsidR="006F7B2B" w:rsidRPr="00D3473F" w:rsidRDefault="006F7B2B" w:rsidP="006F7B2B">
      <w:pPr>
        <w:rPr>
          <w:rFonts w:asciiTheme="majorHAnsi" w:hAnsiTheme="majorHAnsi"/>
          <w:sz w:val="22"/>
        </w:rPr>
      </w:pPr>
    </w:p>
    <w:p w14:paraId="026843B9" w14:textId="77777777" w:rsidR="006F7B2B" w:rsidRPr="00D3473F" w:rsidRDefault="006F7B2B" w:rsidP="006F7B2B">
      <w:pPr>
        <w:pStyle w:val="Heading4"/>
        <w:rPr>
          <w:rFonts w:asciiTheme="majorHAnsi" w:hAnsiTheme="majorHAnsi"/>
        </w:rPr>
      </w:pPr>
      <w:r w:rsidRPr="00D3473F">
        <w:rPr>
          <w:rFonts w:asciiTheme="majorHAnsi" w:hAnsiTheme="majorHAnsi"/>
        </w:rPr>
        <w:t>Adjustments</w:t>
      </w:r>
    </w:p>
    <w:p w14:paraId="74FAC481" w14:textId="77777777" w:rsidR="006F7B2B" w:rsidRPr="00D3473F" w:rsidRDefault="00697699" w:rsidP="006F7B2B">
      <w:pPr>
        <w:rPr>
          <w:rFonts w:asciiTheme="majorHAnsi" w:hAnsiTheme="majorHAnsi"/>
          <w:sz w:val="22"/>
        </w:rPr>
      </w:pPr>
      <w:r>
        <w:rPr>
          <w:rFonts w:asciiTheme="majorHAnsi" w:hAnsiTheme="majorHAnsi"/>
          <w:sz w:val="22"/>
          <w:lang w:val="en-US"/>
        </w:rPr>
        <mc:AlternateContent>
          <mc:Choice Requires="wps">
            <w:drawing>
              <wp:anchor distT="0" distB="0" distL="114300" distR="114300" simplePos="0" relativeHeight="251664384" behindDoc="0" locked="0" layoutInCell="1" allowOverlap="1" wp14:anchorId="60877958" wp14:editId="4846FF8F">
                <wp:simplePos x="0" y="0"/>
                <wp:positionH relativeFrom="column">
                  <wp:posOffset>0</wp:posOffset>
                </wp:positionH>
                <wp:positionV relativeFrom="paragraph">
                  <wp:posOffset>1184910</wp:posOffset>
                </wp:positionV>
                <wp:extent cx="26289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628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C6DB93" w14:textId="77777777" w:rsidR="00F96A3E" w:rsidRPr="00697699" w:rsidRDefault="00F96A3E">
                            <w:pPr>
                              <w:rPr>
                                <w:rFonts w:asciiTheme="majorHAnsi" w:hAnsiTheme="majorHAnsi"/>
                                <w:sz w:val="18"/>
                                <w:szCs w:val="18"/>
                              </w:rPr>
                            </w:pPr>
                            <w:r w:rsidRPr="00697699">
                              <w:rPr>
                                <w:rFonts w:asciiTheme="majorHAnsi" w:hAnsiTheme="majorHAnsi"/>
                                <w:sz w:val="18"/>
                                <w:szCs w:val="18"/>
                              </w:rPr>
                              <w:t>© S. Beck October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93.3pt;width:207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" filled="f" stroked="f">
                <v:textbox>
                  <w:txbxContent>
                    <w:p w14:paraId="66C6DB93" w14:textId="77777777" w:rsidR="00F96A3E" w:rsidRPr="00697699" w:rsidRDefault="00F96A3E">
                      <w:pPr>
                        <w:rPr>
                          <w:rFonts w:asciiTheme="majorHAnsi" w:hAnsiTheme="majorHAnsi"/>
                          <w:sz w:val="18"/>
                          <w:szCs w:val="18"/>
                        </w:rPr>
                      </w:pPr>
                      <w:r w:rsidRPr="00697699">
                        <w:rPr>
                          <w:rFonts w:asciiTheme="majorHAnsi" w:hAnsiTheme="majorHAnsi"/>
                          <w:sz w:val="18"/>
                          <w:szCs w:val="18"/>
                        </w:rPr>
                        <w:t>© S. Beck October 2014</w:t>
                      </w:r>
                    </w:p>
                  </w:txbxContent>
                </v:textbox>
                <w10:wrap type="square"/>
              </v:shape>
            </w:pict>
          </mc:Fallback>
        </mc:AlternateContent>
      </w:r>
      <w:r w:rsidR="006F7B2B" w:rsidRPr="00D3473F">
        <w:rPr>
          <w:rFonts w:asciiTheme="majorHAnsi" w:hAnsiTheme="majorHAnsi"/>
          <w:sz w:val="22"/>
        </w:rPr>
        <w:t>If the hip of the raised leg side of the body is lifted higher than the other hip then we can gently place a hand on the elevated side instructing students to lower it until both hips are level. To help students whose arms are too low we can place our hands under the forearms and gently lift them and if necessary helping the arms to slightly externally rotate at the shoulders.</w:t>
      </w:r>
    </w:p>
    <w:p w14:paraId="535180D3" w14:textId="77777777" w:rsidR="00113E5C" w:rsidRPr="00D3473F" w:rsidRDefault="00113E5C">
      <w:pPr>
        <w:rPr>
          <w:rFonts w:asciiTheme="majorHAnsi" w:hAnsiTheme="majorHAnsi"/>
        </w:rPr>
      </w:pPr>
    </w:p>
    <w:sectPr w:rsidR="00113E5C" w:rsidRPr="00D3473F" w:rsidSect="009E6A10">
      <w:type w:val="continuous"/>
      <w:pgSz w:w="11900" w:h="16840"/>
      <w:pgMar w:top="284" w:right="1797" w:bottom="30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F4001"/>
    <w:multiLevelType w:val="hybridMultilevel"/>
    <w:tmpl w:val="5AEA314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D0877BC"/>
    <w:multiLevelType w:val="multilevel"/>
    <w:tmpl w:val="5A248B7C"/>
    <w:lvl w:ilvl="0">
      <w:start w:val="18"/>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2B"/>
    <w:rsid w:val="000C0E7E"/>
    <w:rsid w:val="00113E5C"/>
    <w:rsid w:val="00227AC7"/>
    <w:rsid w:val="00697699"/>
    <w:rsid w:val="006F7B2B"/>
    <w:rsid w:val="0075337F"/>
    <w:rsid w:val="009E6A10"/>
    <w:rsid w:val="00C63803"/>
    <w:rsid w:val="00D3473F"/>
    <w:rsid w:val="00F9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7DEC3B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2B"/>
    <w:rPr>
      <w:rFonts w:ascii="Times" w:eastAsia="Times" w:hAnsi="Times" w:cs="Times New Roman"/>
      <w:noProof/>
      <w:szCs w:val="20"/>
      <w:lang w:val="en-GB"/>
    </w:rPr>
  </w:style>
  <w:style w:type="paragraph" w:styleId="Heading1">
    <w:name w:val="heading 1"/>
    <w:basedOn w:val="Normal"/>
    <w:next w:val="Normal"/>
    <w:link w:val="Heading1Char"/>
    <w:qFormat/>
    <w:rsid w:val="006F7B2B"/>
    <w:pPr>
      <w:keepNext/>
      <w:outlineLvl w:val="0"/>
    </w:pPr>
    <w:rPr>
      <w:rFonts w:ascii="Optima" w:hAnsi="Optima"/>
      <w:b/>
      <w:sz w:val="48"/>
    </w:rPr>
  </w:style>
  <w:style w:type="paragraph" w:styleId="Heading4">
    <w:name w:val="heading 4"/>
    <w:basedOn w:val="Normal"/>
    <w:next w:val="Normal"/>
    <w:link w:val="Heading4Char"/>
    <w:qFormat/>
    <w:rsid w:val="006F7B2B"/>
    <w:pPr>
      <w:keepNext/>
      <w:outlineLvl w:val="3"/>
    </w:pPr>
    <w:rPr>
      <w:rFonts w:ascii="Shaker 2 Light" w:hAnsi="Shaker 2 Light"/>
      <w:b/>
      <w:sz w:val="22"/>
    </w:rPr>
  </w:style>
  <w:style w:type="paragraph" w:styleId="Heading6">
    <w:name w:val="heading 6"/>
    <w:basedOn w:val="Normal"/>
    <w:next w:val="Normal"/>
    <w:link w:val="Heading6Char"/>
    <w:qFormat/>
    <w:rsid w:val="006F7B2B"/>
    <w:pPr>
      <w:keepNext/>
      <w:outlineLvl w:val="5"/>
    </w:pPr>
    <w:rPr>
      <w:rFonts w:ascii="Shaker 2 Light" w:hAnsi="Shaker 2 Light"/>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B2B"/>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6F7B2B"/>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6F7B2B"/>
    <w:rPr>
      <w:rFonts w:ascii="Shaker 2 Light" w:eastAsia="Times" w:hAnsi="Shaker 2 Light" w:cs="Times New Roman"/>
      <w:b/>
      <w:i/>
      <w:noProof/>
      <w:sz w:val="22"/>
      <w:szCs w:val="20"/>
      <w:lang w:val="en-GB"/>
    </w:rPr>
  </w:style>
  <w:style w:type="paragraph" w:styleId="Header">
    <w:name w:val="header"/>
    <w:basedOn w:val="Normal"/>
    <w:link w:val="HeaderChar"/>
    <w:rsid w:val="006F7B2B"/>
    <w:pPr>
      <w:tabs>
        <w:tab w:val="center" w:pos="4320"/>
        <w:tab w:val="right" w:pos="8640"/>
      </w:tabs>
    </w:pPr>
  </w:style>
  <w:style w:type="character" w:customStyle="1" w:styleId="HeaderChar">
    <w:name w:val="Header Char"/>
    <w:basedOn w:val="DefaultParagraphFont"/>
    <w:link w:val="Header"/>
    <w:rsid w:val="006F7B2B"/>
    <w:rPr>
      <w:rFonts w:ascii="Times" w:eastAsia="Times" w:hAnsi="Times" w:cs="Times New Roman"/>
      <w:noProof/>
      <w:szCs w:val="20"/>
      <w:lang w:val="en-GB"/>
    </w:rPr>
  </w:style>
  <w:style w:type="paragraph" w:styleId="BodyText2">
    <w:name w:val="Body Text 2"/>
    <w:basedOn w:val="Normal"/>
    <w:link w:val="BodyText2Char"/>
    <w:rsid w:val="006F7B2B"/>
    <w:rPr>
      <w:rFonts w:ascii="Shaker 2 Light" w:hAnsi="Shaker 2 Light"/>
      <w:sz w:val="22"/>
    </w:rPr>
  </w:style>
  <w:style w:type="character" w:customStyle="1" w:styleId="BodyText2Char">
    <w:name w:val="Body Text 2 Char"/>
    <w:basedOn w:val="DefaultParagraphFont"/>
    <w:link w:val="BodyText2"/>
    <w:rsid w:val="006F7B2B"/>
    <w:rPr>
      <w:rFonts w:ascii="Shaker 2 Light" w:eastAsia="Times" w:hAnsi="Shaker 2 Light" w:cs="Times New Roman"/>
      <w:noProof/>
      <w:sz w:val="22"/>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2B"/>
    <w:rPr>
      <w:rFonts w:ascii="Times" w:eastAsia="Times" w:hAnsi="Times" w:cs="Times New Roman"/>
      <w:noProof/>
      <w:szCs w:val="20"/>
      <w:lang w:val="en-GB"/>
    </w:rPr>
  </w:style>
  <w:style w:type="paragraph" w:styleId="Heading1">
    <w:name w:val="heading 1"/>
    <w:basedOn w:val="Normal"/>
    <w:next w:val="Normal"/>
    <w:link w:val="Heading1Char"/>
    <w:qFormat/>
    <w:rsid w:val="006F7B2B"/>
    <w:pPr>
      <w:keepNext/>
      <w:outlineLvl w:val="0"/>
    </w:pPr>
    <w:rPr>
      <w:rFonts w:ascii="Optima" w:hAnsi="Optima"/>
      <w:b/>
      <w:sz w:val="48"/>
    </w:rPr>
  </w:style>
  <w:style w:type="paragraph" w:styleId="Heading4">
    <w:name w:val="heading 4"/>
    <w:basedOn w:val="Normal"/>
    <w:next w:val="Normal"/>
    <w:link w:val="Heading4Char"/>
    <w:qFormat/>
    <w:rsid w:val="006F7B2B"/>
    <w:pPr>
      <w:keepNext/>
      <w:outlineLvl w:val="3"/>
    </w:pPr>
    <w:rPr>
      <w:rFonts w:ascii="Shaker 2 Light" w:hAnsi="Shaker 2 Light"/>
      <w:b/>
      <w:sz w:val="22"/>
    </w:rPr>
  </w:style>
  <w:style w:type="paragraph" w:styleId="Heading6">
    <w:name w:val="heading 6"/>
    <w:basedOn w:val="Normal"/>
    <w:next w:val="Normal"/>
    <w:link w:val="Heading6Char"/>
    <w:qFormat/>
    <w:rsid w:val="006F7B2B"/>
    <w:pPr>
      <w:keepNext/>
      <w:outlineLvl w:val="5"/>
    </w:pPr>
    <w:rPr>
      <w:rFonts w:ascii="Shaker 2 Light" w:hAnsi="Shaker 2 Light"/>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B2B"/>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6F7B2B"/>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6F7B2B"/>
    <w:rPr>
      <w:rFonts w:ascii="Shaker 2 Light" w:eastAsia="Times" w:hAnsi="Shaker 2 Light" w:cs="Times New Roman"/>
      <w:b/>
      <w:i/>
      <w:noProof/>
      <w:sz w:val="22"/>
      <w:szCs w:val="20"/>
      <w:lang w:val="en-GB"/>
    </w:rPr>
  </w:style>
  <w:style w:type="paragraph" w:styleId="Header">
    <w:name w:val="header"/>
    <w:basedOn w:val="Normal"/>
    <w:link w:val="HeaderChar"/>
    <w:rsid w:val="006F7B2B"/>
    <w:pPr>
      <w:tabs>
        <w:tab w:val="center" w:pos="4320"/>
        <w:tab w:val="right" w:pos="8640"/>
      </w:tabs>
    </w:pPr>
  </w:style>
  <w:style w:type="character" w:customStyle="1" w:styleId="HeaderChar">
    <w:name w:val="Header Char"/>
    <w:basedOn w:val="DefaultParagraphFont"/>
    <w:link w:val="Header"/>
    <w:rsid w:val="006F7B2B"/>
    <w:rPr>
      <w:rFonts w:ascii="Times" w:eastAsia="Times" w:hAnsi="Times" w:cs="Times New Roman"/>
      <w:noProof/>
      <w:szCs w:val="20"/>
      <w:lang w:val="en-GB"/>
    </w:rPr>
  </w:style>
  <w:style w:type="paragraph" w:styleId="BodyText2">
    <w:name w:val="Body Text 2"/>
    <w:basedOn w:val="Normal"/>
    <w:link w:val="BodyText2Char"/>
    <w:rsid w:val="006F7B2B"/>
    <w:rPr>
      <w:rFonts w:ascii="Shaker 2 Light" w:hAnsi="Shaker 2 Light"/>
      <w:sz w:val="22"/>
    </w:rPr>
  </w:style>
  <w:style w:type="character" w:customStyle="1" w:styleId="BodyText2Char">
    <w:name w:val="Body Text 2 Char"/>
    <w:basedOn w:val="DefaultParagraphFont"/>
    <w:link w:val="BodyText2"/>
    <w:rsid w:val="006F7B2B"/>
    <w:rPr>
      <w:rFonts w:ascii="Shaker 2 Light" w:eastAsia="Times" w:hAnsi="Shaker 2 Light" w:cs="Times New Roman"/>
      <w:noProof/>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794</Words>
  <Characters>4528</Characters>
  <Application>Microsoft Macintosh Word</Application>
  <DocSecurity>0</DocSecurity>
  <Lines>37</Lines>
  <Paragraphs>10</Paragraphs>
  <ScaleCrop>false</ScaleCrop>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4</cp:revision>
  <dcterms:created xsi:type="dcterms:W3CDTF">2014-10-08T10:13:00Z</dcterms:created>
  <dcterms:modified xsi:type="dcterms:W3CDTF">2014-10-10T08:52:00Z</dcterms:modified>
</cp:coreProperties>
</file>