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0606B" w14:textId="3052A5A6" w:rsidR="00F80181" w:rsidRPr="002B0A35" w:rsidRDefault="008A6630" w:rsidP="002B0A35">
      <w:pPr>
        <w:pStyle w:val="Header"/>
        <w:tabs>
          <w:tab w:val="clear" w:pos="4320"/>
          <w:tab w:val="clear" w:pos="8640"/>
        </w:tabs>
        <w:rPr>
          <w:rFonts w:asciiTheme="majorHAnsi" w:hAnsiTheme="majorHAnsi"/>
          <w:b/>
          <w:color w:val="1F497D" w:themeColor="text2"/>
          <w:sz w:val="32"/>
          <w:szCs w:val="32"/>
        </w:rPr>
      </w:pPr>
      <w:r w:rsidRPr="002B0A35">
        <w:rPr>
          <w:rFonts w:asciiTheme="majorHAnsi" w:hAnsiTheme="majorHAnsi"/>
          <w:lang w:val="en-US"/>
        </w:rPr>
        <w:drawing>
          <wp:anchor distT="0" distB="0" distL="114300" distR="114300" simplePos="0" relativeHeight="251662336" behindDoc="0" locked="0" layoutInCell="1" allowOverlap="1" wp14:anchorId="6C8C7DA1" wp14:editId="6DA9ADEA">
            <wp:simplePos x="0" y="0"/>
            <wp:positionH relativeFrom="column">
              <wp:posOffset>4572000</wp:posOffset>
            </wp:positionH>
            <wp:positionV relativeFrom="paragraph">
              <wp:posOffset>-914400</wp:posOffset>
            </wp:positionV>
            <wp:extent cx="1619885" cy="1619885"/>
            <wp:effectExtent l="0" t="0" r="5715" b="5715"/>
            <wp:wrapTight wrapText="bothSides">
              <wp:wrapPolygon edited="0">
                <wp:start x="0" y="0"/>
                <wp:lineTo x="0" y="21338"/>
                <wp:lineTo x="21338" y="21338"/>
                <wp:lineTo x="21338" y="0"/>
                <wp:lineTo x="0" y="0"/>
              </wp:wrapPolygon>
            </wp:wrapTight>
            <wp:docPr id="5" name="Picture 5" descr="::30-4-606--609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4-606--609_resized.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181" w:rsidRPr="002B0A35">
        <w:rPr>
          <w:rFonts w:asciiTheme="majorHAnsi" w:hAnsiTheme="majorHAnsi"/>
          <w:b/>
          <w:color w:val="1F497D" w:themeColor="text2"/>
          <w:sz w:val="32"/>
          <w:szCs w:val="32"/>
        </w:rPr>
        <w:t>Parvritti Trikonasana – Reverse Triangle Pose</w:t>
      </w:r>
    </w:p>
    <w:p w14:paraId="175FA617" w14:textId="68982865" w:rsidR="00F80181" w:rsidRPr="002B0A35" w:rsidRDefault="00F80181" w:rsidP="00F80181">
      <w:pPr>
        <w:jc w:val="both"/>
        <w:rPr>
          <w:rFonts w:asciiTheme="majorHAnsi" w:hAnsiTheme="majorHAnsi"/>
          <w:sz w:val="22"/>
        </w:rPr>
      </w:pPr>
    </w:p>
    <w:p w14:paraId="4B738331" w14:textId="77777777" w:rsidR="00F80181" w:rsidRPr="002B0A35" w:rsidRDefault="00F80181" w:rsidP="00F80181">
      <w:pPr>
        <w:pStyle w:val="BodyText2"/>
        <w:rPr>
          <w:rFonts w:asciiTheme="majorHAnsi" w:hAnsiTheme="majorHAnsi"/>
          <w:i/>
        </w:rPr>
      </w:pPr>
      <w:r w:rsidRPr="002B0A35">
        <w:rPr>
          <w:rFonts w:asciiTheme="majorHAnsi" w:hAnsiTheme="majorHAnsi"/>
        </w:rPr>
        <w:t xml:space="preserve"> </w:t>
      </w:r>
      <w:r w:rsidRPr="002B0A35">
        <w:rPr>
          <w:rFonts w:asciiTheme="majorHAnsi" w:hAnsiTheme="majorHAnsi"/>
          <w:i/>
        </w:rPr>
        <w:t xml:space="preserve">Pronounced par-ee-vrt-tee-tree-kohn-aah-suh-nuh parvriti means revolving, tri means three and kona means angle in Sanskrit. </w:t>
      </w:r>
    </w:p>
    <w:p w14:paraId="297CC98A" w14:textId="77777777" w:rsidR="00F80181" w:rsidRPr="002B0A35" w:rsidRDefault="00F80181" w:rsidP="00F80181">
      <w:pPr>
        <w:pStyle w:val="BodyText2"/>
        <w:rPr>
          <w:rFonts w:asciiTheme="majorHAnsi" w:hAnsiTheme="majorHAnsi"/>
        </w:rPr>
      </w:pPr>
    </w:p>
    <w:p w14:paraId="334C8BB3" w14:textId="77777777" w:rsidR="00F80181" w:rsidRPr="002B0A35" w:rsidRDefault="00F80181" w:rsidP="00F80181">
      <w:pPr>
        <w:rPr>
          <w:rFonts w:asciiTheme="majorHAnsi" w:hAnsiTheme="majorHAnsi"/>
          <w:sz w:val="22"/>
        </w:rPr>
      </w:pPr>
      <w:r w:rsidRPr="002B0A35">
        <w:rPr>
          <w:rFonts w:asciiTheme="majorHAnsi" w:hAnsiTheme="majorHAnsi"/>
          <w:sz w:val="22"/>
        </w:rPr>
        <w:t xml:space="preserve">This pose can be taught with several different foot placements as we shall we see below. We shall take the version shown opposite as the standard version. </w:t>
      </w:r>
    </w:p>
    <w:p w14:paraId="1A982054" w14:textId="77777777" w:rsidR="00F80181" w:rsidRPr="002B0A35" w:rsidRDefault="00F80181" w:rsidP="00F80181">
      <w:pPr>
        <w:pStyle w:val="Header"/>
        <w:tabs>
          <w:tab w:val="clear" w:pos="4320"/>
          <w:tab w:val="clear" w:pos="8640"/>
        </w:tabs>
        <w:jc w:val="both"/>
        <w:rPr>
          <w:rFonts w:asciiTheme="majorHAnsi" w:hAnsiTheme="majorHAnsi"/>
          <w:b/>
          <w:sz w:val="22"/>
        </w:rPr>
      </w:pPr>
    </w:p>
    <w:p w14:paraId="591D093C" w14:textId="77777777" w:rsidR="00F80181" w:rsidRPr="002B0A35" w:rsidRDefault="00F80181" w:rsidP="00F80181">
      <w:pPr>
        <w:rPr>
          <w:rFonts w:asciiTheme="majorHAnsi" w:hAnsiTheme="majorHAnsi"/>
          <w:b/>
          <w:sz w:val="22"/>
        </w:rPr>
      </w:pPr>
      <w:r w:rsidRPr="002B0A35">
        <w:rPr>
          <w:rFonts w:asciiTheme="majorHAnsi" w:hAnsiTheme="majorHAnsi"/>
          <w:b/>
          <w:sz w:val="22"/>
        </w:rPr>
        <w:t>Teaching Points:</w:t>
      </w:r>
    </w:p>
    <w:p w14:paraId="49F83104" w14:textId="77777777" w:rsidR="00F80181" w:rsidRPr="002B0A35" w:rsidRDefault="00F80181" w:rsidP="00F80181">
      <w:pPr>
        <w:ind w:left="360"/>
        <w:rPr>
          <w:rFonts w:asciiTheme="majorHAnsi" w:hAnsiTheme="majorHAnsi"/>
          <w:i/>
          <w:sz w:val="22"/>
        </w:rPr>
      </w:pPr>
    </w:p>
    <w:p w14:paraId="517D47B6" w14:textId="77777777"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From tadasana, feet hipth apart step the right foot forwards, externally rotating the back left leg a few degrees so the toes point out to the side.</w:t>
      </w:r>
    </w:p>
    <w:p w14:paraId="4E34E21D" w14:textId="514FB45F" w:rsidR="00F80181" w:rsidRPr="002B0A35" w:rsidRDefault="00F80181" w:rsidP="00F80181">
      <w:pPr>
        <w:numPr>
          <w:ilvl w:val="0"/>
          <w:numId w:val="1"/>
        </w:numPr>
        <w:rPr>
          <w:rFonts w:asciiTheme="majorHAnsi" w:hAnsiTheme="majorHAnsi"/>
          <w:b/>
          <w:sz w:val="22"/>
        </w:rPr>
      </w:pPr>
      <w:r w:rsidRPr="002B0A35">
        <w:rPr>
          <w:rFonts w:asciiTheme="majorHAnsi" w:hAnsiTheme="majorHAnsi"/>
          <w:b/>
          <w:sz w:val="22"/>
        </w:rPr>
        <w:t>Keep hips facing forwards</w:t>
      </w:r>
      <w:r w:rsidR="00A118F0">
        <w:rPr>
          <w:rFonts w:asciiTheme="majorHAnsi" w:hAnsiTheme="majorHAnsi"/>
          <w:b/>
          <w:sz w:val="22"/>
        </w:rPr>
        <w:t>.</w:t>
      </w:r>
    </w:p>
    <w:p w14:paraId="5DD359EF" w14:textId="63177036"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 xml:space="preserve">Inhaling lift both arms out to </w:t>
      </w:r>
      <w:r w:rsidR="002B0A35">
        <w:rPr>
          <w:rFonts w:asciiTheme="majorHAnsi" w:hAnsiTheme="majorHAnsi"/>
          <w:sz w:val="22"/>
        </w:rPr>
        <w:t xml:space="preserve">sides at </w:t>
      </w:r>
      <w:r w:rsidRPr="002B0A35">
        <w:rPr>
          <w:rFonts w:asciiTheme="majorHAnsi" w:hAnsiTheme="majorHAnsi"/>
          <w:sz w:val="22"/>
        </w:rPr>
        <w:t>shoulder height, stretching outwards from heart to fingertips</w:t>
      </w:r>
      <w:r w:rsidR="00B762C1">
        <w:rPr>
          <w:rFonts w:asciiTheme="majorHAnsi" w:hAnsiTheme="majorHAnsi"/>
          <w:sz w:val="22"/>
        </w:rPr>
        <w:t>, engaging the core</w:t>
      </w:r>
    </w:p>
    <w:p w14:paraId="102E1924" w14:textId="3B0ABDBF" w:rsidR="00F80181" w:rsidRDefault="00A118F0" w:rsidP="00F80181">
      <w:pPr>
        <w:numPr>
          <w:ilvl w:val="0"/>
          <w:numId w:val="1"/>
        </w:numPr>
        <w:rPr>
          <w:rFonts w:asciiTheme="majorHAnsi" w:hAnsiTheme="majorHAnsi"/>
          <w:sz w:val="22"/>
        </w:rPr>
      </w:pPr>
      <w:r>
        <w:rPr>
          <w:rFonts w:asciiTheme="majorHAnsi" w:hAnsiTheme="majorHAnsi"/>
          <w:sz w:val="22"/>
        </w:rPr>
        <w:t xml:space="preserve">Exhaling </w:t>
      </w:r>
      <w:r w:rsidRPr="008A6630">
        <w:rPr>
          <w:rFonts w:asciiTheme="majorHAnsi" w:hAnsiTheme="majorHAnsi"/>
          <w:b/>
          <w:sz w:val="22"/>
        </w:rPr>
        <w:t>folding forwards from the hips</w:t>
      </w:r>
      <w:r>
        <w:rPr>
          <w:rFonts w:asciiTheme="majorHAnsi" w:hAnsiTheme="majorHAnsi"/>
          <w:sz w:val="22"/>
        </w:rPr>
        <w:t>, l</w:t>
      </w:r>
      <w:r w:rsidR="00F80181" w:rsidRPr="002B0A35">
        <w:rPr>
          <w:rFonts w:asciiTheme="majorHAnsi" w:hAnsiTheme="majorHAnsi"/>
          <w:sz w:val="22"/>
        </w:rPr>
        <w:t xml:space="preserve">ook downwards to keep the neck aligned with the spine as the </w:t>
      </w:r>
      <w:r w:rsidR="002B0A35">
        <w:rPr>
          <w:rFonts w:asciiTheme="majorHAnsi" w:hAnsiTheme="majorHAnsi"/>
          <w:sz w:val="22"/>
        </w:rPr>
        <w:t xml:space="preserve">sitting bones are </w:t>
      </w:r>
      <w:r w:rsidR="00F80181" w:rsidRPr="002B0A35">
        <w:rPr>
          <w:rFonts w:asciiTheme="majorHAnsi" w:hAnsiTheme="majorHAnsi"/>
          <w:sz w:val="22"/>
        </w:rPr>
        <w:t>pressed back</w:t>
      </w:r>
      <w:r w:rsidR="002B0A35">
        <w:rPr>
          <w:rFonts w:asciiTheme="majorHAnsi" w:hAnsiTheme="majorHAnsi"/>
          <w:sz w:val="22"/>
        </w:rPr>
        <w:t xml:space="preserve">, </w:t>
      </w:r>
      <w:r w:rsidR="002B0A35" w:rsidRPr="008A6630">
        <w:rPr>
          <w:rFonts w:asciiTheme="majorHAnsi" w:hAnsiTheme="majorHAnsi"/>
          <w:b/>
          <w:sz w:val="22"/>
        </w:rPr>
        <w:t xml:space="preserve">keep the </w:t>
      </w:r>
      <w:r w:rsidRPr="008A6630">
        <w:rPr>
          <w:rFonts w:asciiTheme="majorHAnsi" w:hAnsiTheme="majorHAnsi"/>
          <w:b/>
          <w:sz w:val="22"/>
        </w:rPr>
        <w:t xml:space="preserve">whole </w:t>
      </w:r>
      <w:r w:rsidR="002B0A35" w:rsidRPr="008A6630">
        <w:rPr>
          <w:rFonts w:asciiTheme="majorHAnsi" w:hAnsiTheme="majorHAnsi"/>
          <w:b/>
          <w:sz w:val="22"/>
        </w:rPr>
        <w:t>spine lengthened,</w:t>
      </w:r>
      <w:r w:rsidR="002B0A35">
        <w:rPr>
          <w:rFonts w:asciiTheme="majorHAnsi" w:hAnsiTheme="majorHAnsi"/>
          <w:sz w:val="22"/>
        </w:rPr>
        <w:t xml:space="preserve"> </w:t>
      </w:r>
      <w:r w:rsidRPr="008A6630">
        <w:rPr>
          <w:rFonts w:asciiTheme="majorHAnsi" w:hAnsiTheme="majorHAnsi"/>
          <w:color w:val="4F81BD" w:themeColor="accent1"/>
          <w:sz w:val="22"/>
        </w:rPr>
        <w:t>bending the front knee if necessary.</w:t>
      </w:r>
    </w:p>
    <w:p w14:paraId="179B09B1" w14:textId="2D390FAB" w:rsidR="00A118F0" w:rsidRPr="002B0A35" w:rsidRDefault="00A118F0" w:rsidP="00F80181">
      <w:pPr>
        <w:numPr>
          <w:ilvl w:val="0"/>
          <w:numId w:val="1"/>
        </w:numPr>
        <w:rPr>
          <w:rFonts w:asciiTheme="majorHAnsi" w:hAnsiTheme="majorHAnsi"/>
          <w:sz w:val="22"/>
        </w:rPr>
      </w:pPr>
      <w:r>
        <w:rPr>
          <w:rFonts w:asciiTheme="majorHAnsi" w:hAnsiTheme="majorHAnsi"/>
          <w:sz w:val="22"/>
        </w:rPr>
        <w:t xml:space="preserve">Make sure the </w:t>
      </w:r>
      <w:r w:rsidRPr="008A6630">
        <w:rPr>
          <w:rFonts w:asciiTheme="majorHAnsi" w:hAnsiTheme="majorHAnsi"/>
          <w:b/>
          <w:sz w:val="22"/>
        </w:rPr>
        <w:t>front leg hip is drawn backwards, to keep hips facing forwards</w:t>
      </w:r>
      <w:r w:rsidR="008A6630">
        <w:rPr>
          <w:rFonts w:asciiTheme="majorHAnsi" w:hAnsiTheme="majorHAnsi"/>
          <w:b/>
          <w:sz w:val="22"/>
        </w:rPr>
        <w:t xml:space="preserve"> </w:t>
      </w:r>
      <w:r w:rsidR="008A6630" w:rsidRPr="008A6630">
        <w:rPr>
          <w:rFonts w:asciiTheme="majorHAnsi" w:hAnsiTheme="majorHAnsi"/>
          <w:sz w:val="22"/>
        </w:rPr>
        <w:t xml:space="preserve">and </w:t>
      </w:r>
      <w:r w:rsidR="008A6630">
        <w:rPr>
          <w:rFonts w:asciiTheme="majorHAnsi" w:hAnsiTheme="majorHAnsi"/>
          <w:b/>
          <w:sz w:val="22"/>
        </w:rPr>
        <w:t xml:space="preserve">equalise the weight between both feet so the weight is not increased into the front foot. </w:t>
      </w:r>
      <w:r w:rsidR="001C5A28" w:rsidRPr="001C5A28">
        <w:rPr>
          <w:rFonts w:asciiTheme="majorHAnsi" w:hAnsiTheme="majorHAnsi"/>
          <w:sz w:val="22"/>
        </w:rPr>
        <w:t>Do not let outer edge of rear foot lift</w:t>
      </w:r>
    </w:p>
    <w:p w14:paraId="53874275" w14:textId="03B37E27"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As the torso is aligned with the height of the hips continue by rotating at the thoracic region of the spine taking the l</w:t>
      </w:r>
      <w:r w:rsidR="00A118F0">
        <w:rPr>
          <w:rFonts w:asciiTheme="majorHAnsi" w:hAnsiTheme="majorHAnsi"/>
          <w:sz w:val="22"/>
        </w:rPr>
        <w:t xml:space="preserve">ower </w:t>
      </w:r>
      <w:r w:rsidRPr="002B0A35">
        <w:rPr>
          <w:rFonts w:asciiTheme="majorHAnsi" w:hAnsiTheme="majorHAnsi"/>
          <w:sz w:val="22"/>
        </w:rPr>
        <w:t>hand to the instep of the front leg</w:t>
      </w:r>
      <w:r w:rsidR="00A118F0">
        <w:rPr>
          <w:rFonts w:asciiTheme="majorHAnsi" w:hAnsiTheme="majorHAnsi"/>
          <w:sz w:val="22"/>
        </w:rPr>
        <w:t xml:space="preserve">, </w:t>
      </w:r>
      <w:r w:rsidR="00A118F0" w:rsidRPr="008A6630">
        <w:rPr>
          <w:rFonts w:asciiTheme="majorHAnsi" w:hAnsiTheme="majorHAnsi"/>
          <w:color w:val="4F81BD" w:themeColor="accent1"/>
          <w:sz w:val="22"/>
        </w:rPr>
        <w:t>placing the hand on a block</w:t>
      </w:r>
      <w:r w:rsidR="008A6630">
        <w:rPr>
          <w:rFonts w:asciiTheme="majorHAnsi" w:hAnsiTheme="majorHAnsi"/>
          <w:color w:val="4F81BD" w:themeColor="accent1"/>
          <w:sz w:val="22"/>
        </w:rPr>
        <w:t>/brick</w:t>
      </w:r>
      <w:r w:rsidR="00A118F0" w:rsidRPr="008A6630">
        <w:rPr>
          <w:rFonts w:asciiTheme="majorHAnsi" w:hAnsiTheme="majorHAnsi"/>
          <w:color w:val="4F81BD" w:themeColor="accent1"/>
          <w:sz w:val="22"/>
        </w:rPr>
        <w:t xml:space="preserve"> if needed.</w:t>
      </w:r>
    </w:p>
    <w:p w14:paraId="070D6E2E" w14:textId="65C7BEFA"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 xml:space="preserve">Press down into the floor with the lower hand </w:t>
      </w:r>
      <w:r w:rsidRPr="008A6630">
        <w:rPr>
          <w:rFonts w:asciiTheme="majorHAnsi" w:hAnsiTheme="majorHAnsi"/>
          <w:b/>
          <w:sz w:val="22"/>
        </w:rPr>
        <w:t>lifting up into fingers of the upper hand, opening the chest and shoulders</w:t>
      </w:r>
      <w:r w:rsidRPr="002B0A35">
        <w:rPr>
          <w:rFonts w:asciiTheme="majorHAnsi" w:hAnsiTheme="majorHAnsi"/>
          <w:sz w:val="22"/>
        </w:rPr>
        <w:t xml:space="preserve"> as the neck ro</w:t>
      </w:r>
      <w:r w:rsidR="00AF4F83">
        <w:rPr>
          <w:rFonts w:asciiTheme="majorHAnsi" w:hAnsiTheme="majorHAnsi"/>
          <w:sz w:val="22"/>
        </w:rPr>
        <w:t>tates to look</w:t>
      </w:r>
      <w:r w:rsidR="008A6630">
        <w:rPr>
          <w:rFonts w:asciiTheme="majorHAnsi" w:hAnsiTheme="majorHAnsi"/>
          <w:sz w:val="22"/>
        </w:rPr>
        <w:t xml:space="preserve"> at the upper hand, if possible, </w:t>
      </w:r>
      <w:r w:rsidR="008A6630" w:rsidRPr="008A6630">
        <w:rPr>
          <w:rFonts w:asciiTheme="majorHAnsi" w:hAnsiTheme="majorHAnsi"/>
          <w:color w:val="4F81BD" w:themeColor="accent1"/>
          <w:sz w:val="22"/>
        </w:rPr>
        <w:t>otherwise keep looki</w:t>
      </w:r>
      <w:r w:rsidR="008A6630">
        <w:rPr>
          <w:rFonts w:asciiTheme="majorHAnsi" w:hAnsiTheme="majorHAnsi"/>
          <w:color w:val="4F81BD" w:themeColor="accent1"/>
          <w:sz w:val="22"/>
        </w:rPr>
        <w:t>n</w:t>
      </w:r>
      <w:r w:rsidR="008A6630" w:rsidRPr="008A6630">
        <w:rPr>
          <w:rFonts w:asciiTheme="majorHAnsi" w:hAnsiTheme="majorHAnsi"/>
          <w:color w:val="4F81BD" w:themeColor="accent1"/>
          <w:sz w:val="22"/>
        </w:rPr>
        <w:t>g forwards or down</w:t>
      </w:r>
    </w:p>
    <w:p w14:paraId="29488EDD" w14:textId="77777777"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Stay, rotating the top shoulder back, keeping the shoulders down away from ears.</w:t>
      </w:r>
    </w:p>
    <w:p w14:paraId="5F9D77F2" w14:textId="77777777"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 xml:space="preserve">Try to </w:t>
      </w:r>
      <w:r w:rsidRPr="008A6630">
        <w:rPr>
          <w:rFonts w:asciiTheme="majorHAnsi" w:hAnsiTheme="majorHAnsi"/>
          <w:b/>
          <w:sz w:val="22"/>
        </w:rPr>
        <w:t>lengthen between the crown of the head and the tailbone</w:t>
      </w:r>
      <w:r w:rsidRPr="002B0A35">
        <w:rPr>
          <w:rFonts w:asciiTheme="majorHAnsi" w:hAnsiTheme="majorHAnsi"/>
          <w:sz w:val="22"/>
        </w:rPr>
        <w:t xml:space="preserve">, drawing the hip of the lead leg backwards, </w:t>
      </w:r>
      <w:r w:rsidRPr="008A6630">
        <w:rPr>
          <w:rFonts w:asciiTheme="majorHAnsi" w:hAnsiTheme="majorHAnsi"/>
          <w:b/>
          <w:sz w:val="22"/>
        </w:rPr>
        <w:t>creating space between hips and the ribcage.</w:t>
      </w:r>
    </w:p>
    <w:p w14:paraId="370F5994" w14:textId="3CF7E4BD"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 xml:space="preserve">To exit </w:t>
      </w:r>
      <w:r w:rsidR="00B762C1">
        <w:rPr>
          <w:rFonts w:asciiTheme="majorHAnsi" w:hAnsiTheme="majorHAnsi"/>
          <w:sz w:val="22"/>
        </w:rPr>
        <w:t xml:space="preserve">lower upper arm to release from the twist and </w:t>
      </w:r>
      <w:r w:rsidRPr="002B0A35">
        <w:rPr>
          <w:rFonts w:asciiTheme="majorHAnsi" w:hAnsiTheme="majorHAnsi"/>
          <w:sz w:val="22"/>
        </w:rPr>
        <w:t>inhaling raise both arms out to the sides at shoulder height, chest over floor, spine parallel to the floor</w:t>
      </w:r>
      <w:r w:rsidR="00BB37F8">
        <w:rPr>
          <w:rFonts w:asciiTheme="majorHAnsi" w:hAnsiTheme="majorHAnsi"/>
          <w:sz w:val="22"/>
        </w:rPr>
        <w:t xml:space="preserve">, </w:t>
      </w:r>
      <w:r w:rsidR="00BB37F8" w:rsidRPr="008A6630">
        <w:rPr>
          <w:rFonts w:asciiTheme="majorHAnsi" w:hAnsiTheme="majorHAnsi"/>
          <w:color w:val="4F81BD" w:themeColor="accent1"/>
          <w:sz w:val="22"/>
        </w:rPr>
        <w:t>bending the front knee if needed</w:t>
      </w:r>
      <w:r w:rsidR="00BB37F8">
        <w:rPr>
          <w:rFonts w:asciiTheme="majorHAnsi" w:hAnsiTheme="majorHAnsi"/>
          <w:sz w:val="22"/>
        </w:rPr>
        <w:t>;</w:t>
      </w:r>
      <w:r w:rsidRPr="002B0A35">
        <w:rPr>
          <w:rFonts w:asciiTheme="majorHAnsi" w:hAnsiTheme="majorHAnsi"/>
          <w:sz w:val="22"/>
        </w:rPr>
        <w:t xml:space="preserve"> and using the internal muscles of the torso and leg muscles lift the upper body vertically with the whole spine working as one long unit.</w:t>
      </w:r>
    </w:p>
    <w:p w14:paraId="62EC545C" w14:textId="77777777" w:rsidR="00F80181" w:rsidRPr="002B0A35" w:rsidRDefault="00F80181" w:rsidP="00F80181">
      <w:pPr>
        <w:numPr>
          <w:ilvl w:val="0"/>
          <w:numId w:val="1"/>
        </w:numPr>
        <w:rPr>
          <w:rFonts w:asciiTheme="majorHAnsi" w:hAnsiTheme="majorHAnsi"/>
          <w:sz w:val="22"/>
        </w:rPr>
      </w:pPr>
      <w:r w:rsidRPr="002B0A35">
        <w:rPr>
          <w:rFonts w:asciiTheme="majorHAnsi" w:hAnsiTheme="majorHAnsi"/>
          <w:sz w:val="22"/>
        </w:rPr>
        <w:t>Then exhaling lower arms to sides and work to the opposite side.</w:t>
      </w:r>
    </w:p>
    <w:p w14:paraId="1F6D4635" w14:textId="77777777" w:rsidR="00F80181" w:rsidRPr="002B0A35" w:rsidRDefault="00F80181" w:rsidP="00F80181">
      <w:pPr>
        <w:ind w:left="720"/>
        <w:rPr>
          <w:rFonts w:asciiTheme="majorHAnsi" w:hAnsiTheme="majorHAnsi"/>
          <w:sz w:val="22"/>
        </w:rPr>
      </w:pPr>
    </w:p>
    <w:p w14:paraId="3E2B319A" w14:textId="77777777" w:rsidR="00F80181" w:rsidRPr="002B0A35" w:rsidRDefault="00F80181" w:rsidP="00F80181">
      <w:pPr>
        <w:rPr>
          <w:rFonts w:asciiTheme="majorHAnsi" w:hAnsiTheme="majorHAnsi"/>
          <w:b/>
          <w:sz w:val="22"/>
        </w:rPr>
      </w:pPr>
      <w:r w:rsidRPr="002B0A35">
        <w:rPr>
          <w:rFonts w:asciiTheme="majorHAnsi" w:hAnsiTheme="majorHAnsi"/>
          <w:b/>
          <w:sz w:val="22"/>
        </w:rPr>
        <w:t>Benefits:</w:t>
      </w:r>
    </w:p>
    <w:p w14:paraId="2737A499" w14:textId="77777777" w:rsidR="00BB37F8" w:rsidRDefault="00BB37F8" w:rsidP="00F80181">
      <w:pPr>
        <w:rPr>
          <w:rFonts w:asciiTheme="majorHAnsi" w:hAnsiTheme="majorHAnsi"/>
          <w:sz w:val="22"/>
        </w:rPr>
        <w:sectPr w:rsidR="00BB37F8" w:rsidSect="00113E5C">
          <w:pgSz w:w="11900" w:h="16840"/>
          <w:pgMar w:top="1440" w:right="1800" w:bottom="1440" w:left="1800" w:header="708" w:footer="708" w:gutter="0"/>
          <w:cols w:space="708"/>
          <w:docGrid w:linePitch="360"/>
        </w:sectPr>
      </w:pPr>
    </w:p>
    <w:p w14:paraId="1A1AAC53" w14:textId="6CE1A303" w:rsidR="00F80181" w:rsidRPr="002B0A35" w:rsidRDefault="00F80181" w:rsidP="00F80181">
      <w:pPr>
        <w:rPr>
          <w:rFonts w:asciiTheme="majorHAnsi" w:hAnsiTheme="majorHAnsi"/>
          <w:sz w:val="22"/>
        </w:rPr>
      </w:pPr>
      <w:r w:rsidRPr="002B0A35">
        <w:rPr>
          <w:rFonts w:asciiTheme="majorHAnsi" w:hAnsiTheme="majorHAnsi"/>
          <w:sz w:val="22"/>
        </w:rPr>
        <w:lastRenderedPageBreak/>
        <w:t>Tones both legs significantly</w:t>
      </w:r>
    </w:p>
    <w:p w14:paraId="0C51BBA8" w14:textId="77777777" w:rsidR="00F80181" w:rsidRPr="002B0A35" w:rsidRDefault="00F80181" w:rsidP="00F80181">
      <w:pPr>
        <w:rPr>
          <w:rFonts w:asciiTheme="majorHAnsi" w:hAnsiTheme="majorHAnsi"/>
          <w:sz w:val="22"/>
        </w:rPr>
      </w:pPr>
      <w:r w:rsidRPr="002B0A35">
        <w:rPr>
          <w:rFonts w:asciiTheme="majorHAnsi" w:hAnsiTheme="majorHAnsi"/>
          <w:sz w:val="22"/>
        </w:rPr>
        <w:t>Tones spinal musculature</w:t>
      </w:r>
    </w:p>
    <w:p w14:paraId="3698C4CB" w14:textId="77777777" w:rsidR="00F80181" w:rsidRPr="002B0A35" w:rsidRDefault="00F80181" w:rsidP="00F80181">
      <w:pPr>
        <w:rPr>
          <w:rFonts w:asciiTheme="majorHAnsi" w:hAnsiTheme="majorHAnsi"/>
          <w:sz w:val="22"/>
        </w:rPr>
      </w:pPr>
      <w:r w:rsidRPr="002B0A35">
        <w:rPr>
          <w:rFonts w:asciiTheme="majorHAnsi" w:hAnsiTheme="majorHAnsi"/>
          <w:sz w:val="22"/>
        </w:rPr>
        <w:t>Opens chest and shoulder muscles</w:t>
      </w:r>
    </w:p>
    <w:p w14:paraId="1DC27265" w14:textId="77777777" w:rsidR="00F80181" w:rsidRPr="002B0A35" w:rsidRDefault="00F80181" w:rsidP="00F80181">
      <w:pPr>
        <w:rPr>
          <w:rFonts w:asciiTheme="majorHAnsi" w:hAnsiTheme="majorHAnsi"/>
          <w:sz w:val="22"/>
        </w:rPr>
      </w:pPr>
      <w:r w:rsidRPr="002B0A35">
        <w:rPr>
          <w:rFonts w:asciiTheme="majorHAnsi" w:hAnsiTheme="majorHAnsi"/>
          <w:sz w:val="22"/>
        </w:rPr>
        <w:lastRenderedPageBreak/>
        <w:t>Mobilizes thoracic and cervical vertebrae</w:t>
      </w:r>
    </w:p>
    <w:p w14:paraId="47AB4D94" w14:textId="77777777" w:rsidR="00F80181" w:rsidRPr="002B0A35" w:rsidRDefault="00F80181" w:rsidP="00F80181">
      <w:pPr>
        <w:rPr>
          <w:rFonts w:asciiTheme="majorHAnsi" w:hAnsiTheme="majorHAnsi"/>
          <w:sz w:val="22"/>
        </w:rPr>
      </w:pPr>
      <w:r w:rsidRPr="002B0A35">
        <w:rPr>
          <w:rFonts w:asciiTheme="majorHAnsi" w:hAnsiTheme="majorHAnsi"/>
          <w:sz w:val="22"/>
        </w:rPr>
        <w:t>Increases circulation to lower back</w:t>
      </w:r>
    </w:p>
    <w:p w14:paraId="015310F2" w14:textId="77777777" w:rsidR="00BB37F8" w:rsidRDefault="00BB37F8" w:rsidP="00F80181">
      <w:pPr>
        <w:rPr>
          <w:rFonts w:asciiTheme="majorHAnsi" w:hAnsiTheme="majorHAnsi"/>
          <w:sz w:val="22"/>
        </w:rPr>
        <w:sectPr w:rsidR="00BB37F8" w:rsidSect="00BB37F8">
          <w:type w:val="continuous"/>
          <w:pgSz w:w="11900" w:h="16840"/>
          <w:pgMar w:top="1440" w:right="1800" w:bottom="1440" w:left="1800" w:header="708" w:footer="708" w:gutter="0"/>
          <w:cols w:num="2" w:space="708"/>
          <w:docGrid w:linePitch="360"/>
        </w:sectPr>
      </w:pPr>
    </w:p>
    <w:p w14:paraId="11CC0C26" w14:textId="1CB25AD3" w:rsidR="00F80181" w:rsidRPr="002B0A35" w:rsidRDefault="00F80181" w:rsidP="00F80181">
      <w:pPr>
        <w:rPr>
          <w:rFonts w:asciiTheme="majorHAnsi" w:hAnsiTheme="majorHAnsi"/>
          <w:sz w:val="22"/>
        </w:rPr>
      </w:pPr>
    </w:p>
    <w:p w14:paraId="5BFAB810" w14:textId="77777777" w:rsidR="00F80181" w:rsidRPr="002B0A35" w:rsidRDefault="00F80181" w:rsidP="00F80181">
      <w:pPr>
        <w:pStyle w:val="Heading4"/>
        <w:rPr>
          <w:rFonts w:asciiTheme="majorHAnsi" w:hAnsiTheme="majorHAnsi"/>
        </w:rPr>
      </w:pPr>
      <w:r w:rsidRPr="002B0A35">
        <w:rPr>
          <w:rFonts w:asciiTheme="majorHAnsi" w:hAnsiTheme="majorHAnsi"/>
        </w:rPr>
        <w:t>Good preparation</w:t>
      </w:r>
    </w:p>
    <w:p w14:paraId="3C7428BC" w14:textId="36AE4C20" w:rsidR="00F80181" w:rsidRPr="002B0A35" w:rsidRDefault="008A6630" w:rsidP="00F80181">
      <w:pPr>
        <w:rPr>
          <w:rFonts w:asciiTheme="majorHAnsi" w:hAnsiTheme="majorHAnsi"/>
          <w:sz w:val="22"/>
        </w:rPr>
      </w:pPr>
      <w:r>
        <w:rPr>
          <w:rFonts w:asciiTheme="majorHAnsi" w:hAnsiTheme="majorHAnsi"/>
          <w:sz w:val="22"/>
        </w:rPr>
        <w:t xml:space="preserve">Teach anterior tilt of pelvis, </w:t>
      </w:r>
      <w:r w:rsidR="00B762C1">
        <w:rPr>
          <w:rFonts w:asciiTheme="majorHAnsi" w:hAnsiTheme="majorHAnsi"/>
          <w:sz w:val="22"/>
        </w:rPr>
        <w:t xml:space="preserve">i.e. </w:t>
      </w:r>
      <w:r>
        <w:rPr>
          <w:rFonts w:asciiTheme="majorHAnsi" w:hAnsiTheme="majorHAnsi"/>
          <w:sz w:val="22"/>
        </w:rPr>
        <w:t xml:space="preserve">flexion from hips; pada bandha; mula bandha; </w:t>
      </w:r>
      <w:r w:rsidR="00B762C1">
        <w:rPr>
          <w:rFonts w:asciiTheme="majorHAnsi" w:hAnsiTheme="majorHAnsi"/>
          <w:sz w:val="22"/>
        </w:rPr>
        <w:t>h</w:t>
      </w:r>
      <w:r w:rsidR="00F80181" w:rsidRPr="002B0A35">
        <w:rPr>
          <w:rFonts w:asciiTheme="majorHAnsi" w:hAnsiTheme="majorHAnsi"/>
          <w:sz w:val="22"/>
        </w:rPr>
        <w:t>amstring and adductor stretches, shoulder, chest and back mobilizers</w:t>
      </w:r>
      <w:r w:rsidR="00BB37F8">
        <w:rPr>
          <w:rFonts w:asciiTheme="majorHAnsi" w:hAnsiTheme="majorHAnsi"/>
          <w:sz w:val="22"/>
        </w:rPr>
        <w:t>, simpler twists</w:t>
      </w:r>
      <w:r>
        <w:rPr>
          <w:rFonts w:asciiTheme="majorHAnsi" w:hAnsiTheme="majorHAnsi"/>
          <w:sz w:val="22"/>
        </w:rPr>
        <w:t xml:space="preserve">: </w:t>
      </w:r>
    </w:p>
    <w:p w14:paraId="4F4B95DA" w14:textId="77777777" w:rsidR="00F80181" w:rsidRPr="002B0A35" w:rsidRDefault="00F80181" w:rsidP="00F80181">
      <w:pPr>
        <w:rPr>
          <w:rFonts w:asciiTheme="majorHAnsi" w:hAnsiTheme="majorHAnsi"/>
          <w:b/>
          <w:sz w:val="22"/>
        </w:rPr>
      </w:pPr>
    </w:p>
    <w:p w14:paraId="21C0B911" w14:textId="4860C84C" w:rsidR="00F80181" w:rsidRPr="002B0A35" w:rsidRDefault="001060E5" w:rsidP="00F80181">
      <w:pPr>
        <w:rPr>
          <w:rFonts w:asciiTheme="majorHAnsi" w:hAnsiTheme="majorHAnsi"/>
          <w:b/>
          <w:sz w:val="22"/>
        </w:rPr>
      </w:pPr>
      <w:r>
        <w:rPr>
          <w:rFonts w:asciiTheme="majorHAnsi" w:hAnsiTheme="majorHAnsi"/>
          <w:b/>
          <w:sz w:val="22"/>
        </w:rPr>
        <w:t>Cautions</w:t>
      </w:r>
    </w:p>
    <w:p w14:paraId="79889817" w14:textId="77777777" w:rsidR="00F80181" w:rsidRPr="002B0A35" w:rsidRDefault="00F80181" w:rsidP="00F80181">
      <w:pPr>
        <w:rPr>
          <w:rFonts w:asciiTheme="majorHAnsi" w:hAnsiTheme="majorHAnsi"/>
          <w:sz w:val="22"/>
        </w:rPr>
      </w:pPr>
    </w:p>
    <w:p w14:paraId="083F9F2C" w14:textId="79161C28" w:rsidR="00F80181" w:rsidRPr="002B0A35" w:rsidRDefault="001060E5" w:rsidP="00F80181">
      <w:pPr>
        <w:numPr>
          <w:ilvl w:val="0"/>
          <w:numId w:val="2"/>
        </w:numPr>
        <w:rPr>
          <w:rFonts w:asciiTheme="majorHAnsi" w:hAnsiTheme="majorHAnsi"/>
          <w:sz w:val="22"/>
        </w:rPr>
      </w:pPr>
      <w:r w:rsidRPr="001060E5">
        <w:rPr>
          <w:rFonts w:asciiTheme="majorHAnsi" w:hAnsiTheme="majorHAnsi"/>
          <w:b/>
          <w:sz w:val="22"/>
        </w:rPr>
        <w:t>Un</w:t>
      </w:r>
      <w:r w:rsidR="00F80181" w:rsidRPr="001060E5">
        <w:rPr>
          <w:rFonts w:asciiTheme="majorHAnsi" w:hAnsiTheme="majorHAnsi"/>
          <w:b/>
          <w:sz w:val="22"/>
        </w:rPr>
        <w:t>-medicated high blood pressure &amp; heart conditions</w:t>
      </w:r>
      <w:r>
        <w:rPr>
          <w:rFonts w:asciiTheme="majorHAnsi" w:hAnsiTheme="majorHAnsi"/>
          <w:b/>
          <w:sz w:val="22"/>
        </w:rPr>
        <w:t>:</w:t>
      </w:r>
      <w:r w:rsidR="00F80181" w:rsidRPr="002B0A35">
        <w:rPr>
          <w:rFonts w:asciiTheme="majorHAnsi" w:hAnsiTheme="majorHAnsi"/>
          <w:sz w:val="22"/>
        </w:rPr>
        <w:t xml:space="preserve"> </w:t>
      </w:r>
      <w:r w:rsidR="00B762C1">
        <w:rPr>
          <w:rFonts w:asciiTheme="majorHAnsi" w:hAnsiTheme="majorHAnsi"/>
          <w:sz w:val="22"/>
        </w:rPr>
        <w:t xml:space="preserve">if necessary place lower hand on to blocks to avoid head lower than heart &amp; </w:t>
      </w:r>
      <w:r w:rsidR="00F80181" w:rsidRPr="002B0A35">
        <w:rPr>
          <w:rFonts w:asciiTheme="majorHAnsi" w:hAnsiTheme="majorHAnsi"/>
          <w:sz w:val="22"/>
        </w:rPr>
        <w:t>keep the upp</w:t>
      </w:r>
      <w:r w:rsidR="00B762C1">
        <w:rPr>
          <w:rFonts w:asciiTheme="majorHAnsi" w:hAnsiTheme="majorHAnsi"/>
          <w:sz w:val="22"/>
        </w:rPr>
        <w:t xml:space="preserve">er hand to the top hip; </w:t>
      </w:r>
      <w:r w:rsidR="00F80181" w:rsidRPr="002B0A35">
        <w:rPr>
          <w:rFonts w:asciiTheme="majorHAnsi" w:hAnsiTheme="majorHAnsi"/>
          <w:sz w:val="22"/>
        </w:rPr>
        <w:t>work for short briefer periods, without strain.</w:t>
      </w:r>
      <w:r w:rsidR="00B762C1">
        <w:rPr>
          <w:rFonts w:asciiTheme="majorHAnsi" w:hAnsiTheme="majorHAnsi"/>
          <w:sz w:val="22"/>
        </w:rPr>
        <w:t xml:space="preserve"> </w:t>
      </w:r>
    </w:p>
    <w:p w14:paraId="0BCA155B" w14:textId="37840514" w:rsidR="00F80181" w:rsidRPr="002B0A35" w:rsidRDefault="00F80181" w:rsidP="00F80181">
      <w:pPr>
        <w:numPr>
          <w:ilvl w:val="0"/>
          <w:numId w:val="2"/>
        </w:numPr>
        <w:rPr>
          <w:rFonts w:asciiTheme="majorHAnsi" w:hAnsiTheme="majorHAnsi"/>
          <w:sz w:val="22"/>
        </w:rPr>
      </w:pPr>
      <w:r w:rsidRPr="001060E5">
        <w:rPr>
          <w:rFonts w:asciiTheme="majorHAnsi" w:hAnsiTheme="majorHAnsi"/>
          <w:b/>
          <w:sz w:val="22"/>
        </w:rPr>
        <w:lastRenderedPageBreak/>
        <w:t>Lower back conditions and sciatica</w:t>
      </w:r>
      <w:r w:rsidR="001060E5">
        <w:rPr>
          <w:rFonts w:asciiTheme="majorHAnsi" w:hAnsiTheme="majorHAnsi"/>
          <w:b/>
          <w:sz w:val="22"/>
        </w:rPr>
        <w:t>:</w:t>
      </w:r>
      <w:r w:rsidRPr="001060E5">
        <w:rPr>
          <w:rFonts w:asciiTheme="majorHAnsi" w:hAnsiTheme="majorHAnsi"/>
          <w:b/>
          <w:sz w:val="22"/>
        </w:rPr>
        <w:t xml:space="preserve"> </w:t>
      </w:r>
      <w:r w:rsidRPr="002B0A35">
        <w:rPr>
          <w:rFonts w:asciiTheme="majorHAnsi" w:hAnsiTheme="majorHAnsi"/>
          <w:sz w:val="22"/>
        </w:rPr>
        <w:t>work cautiously using modifications such as bent front knee, lower hand to a block.</w:t>
      </w:r>
    </w:p>
    <w:p w14:paraId="7D7F1376" w14:textId="56D340A8" w:rsidR="00F80181" w:rsidRDefault="001060E5" w:rsidP="00F80181">
      <w:pPr>
        <w:numPr>
          <w:ilvl w:val="0"/>
          <w:numId w:val="2"/>
        </w:numPr>
        <w:rPr>
          <w:rFonts w:asciiTheme="majorHAnsi" w:hAnsiTheme="majorHAnsi"/>
          <w:sz w:val="22"/>
        </w:rPr>
      </w:pPr>
      <w:r w:rsidRPr="001060E5">
        <w:rPr>
          <w:rFonts w:asciiTheme="majorHAnsi" w:hAnsiTheme="majorHAnsi"/>
          <w:b/>
          <w:sz w:val="22"/>
        </w:rPr>
        <w:t>N</w:t>
      </w:r>
      <w:r w:rsidR="00F80181" w:rsidRPr="001060E5">
        <w:rPr>
          <w:rFonts w:asciiTheme="majorHAnsi" w:hAnsiTheme="majorHAnsi"/>
          <w:b/>
          <w:sz w:val="22"/>
        </w:rPr>
        <w:t>eck problems</w:t>
      </w:r>
      <w:r>
        <w:rPr>
          <w:rFonts w:asciiTheme="majorHAnsi" w:hAnsiTheme="majorHAnsi"/>
          <w:b/>
          <w:sz w:val="22"/>
        </w:rPr>
        <w:t>:</w:t>
      </w:r>
      <w:r w:rsidR="00F80181" w:rsidRPr="002B0A35">
        <w:rPr>
          <w:rFonts w:asciiTheme="majorHAnsi" w:hAnsiTheme="majorHAnsi"/>
          <w:sz w:val="22"/>
        </w:rPr>
        <w:t xml:space="preserve"> keep the head turned forwards</w:t>
      </w:r>
    </w:p>
    <w:p w14:paraId="60432437" w14:textId="1AE4AFA2" w:rsidR="00B762C1" w:rsidRDefault="00B762C1" w:rsidP="00F80181">
      <w:pPr>
        <w:numPr>
          <w:ilvl w:val="0"/>
          <w:numId w:val="2"/>
        </w:numPr>
        <w:rPr>
          <w:rFonts w:asciiTheme="majorHAnsi" w:hAnsiTheme="majorHAnsi"/>
          <w:sz w:val="22"/>
        </w:rPr>
      </w:pPr>
      <w:r>
        <w:rPr>
          <w:rFonts w:asciiTheme="majorHAnsi" w:hAnsiTheme="majorHAnsi"/>
          <w:b/>
          <w:sz w:val="22"/>
        </w:rPr>
        <w:t>Hyperextension of front knee:</w:t>
      </w:r>
      <w:r>
        <w:rPr>
          <w:rFonts w:asciiTheme="majorHAnsi" w:hAnsiTheme="majorHAnsi"/>
          <w:sz w:val="22"/>
        </w:rPr>
        <w:t xml:space="preserve"> keep weight equal between feet, pressing into ball of lead foot, engaging quadriceps</w:t>
      </w:r>
    </w:p>
    <w:p w14:paraId="1573EA00" w14:textId="419C88CE" w:rsidR="00B762C1" w:rsidRPr="002B0A35" w:rsidRDefault="00B762C1" w:rsidP="00F80181">
      <w:pPr>
        <w:numPr>
          <w:ilvl w:val="0"/>
          <w:numId w:val="2"/>
        </w:numPr>
        <w:rPr>
          <w:rFonts w:asciiTheme="majorHAnsi" w:hAnsiTheme="majorHAnsi"/>
          <w:sz w:val="22"/>
        </w:rPr>
      </w:pPr>
      <w:r>
        <w:rPr>
          <w:rFonts w:asciiTheme="majorHAnsi" w:hAnsiTheme="majorHAnsi"/>
          <w:b/>
          <w:sz w:val="22"/>
        </w:rPr>
        <w:t xml:space="preserve">Pregnancy: </w:t>
      </w:r>
      <w:r w:rsidRPr="00B762C1">
        <w:rPr>
          <w:rFonts w:asciiTheme="majorHAnsi" w:hAnsiTheme="majorHAnsi"/>
          <w:sz w:val="22"/>
        </w:rPr>
        <w:t>feet parallel</w:t>
      </w:r>
      <w:r w:rsidR="001C5A28">
        <w:rPr>
          <w:rFonts w:asciiTheme="majorHAnsi" w:hAnsiTheme="majorHAnsi"/>
          <w:sz w:val="22"/>
        </w:rPr>
        <w:t>, lower</w:t>
      </w:r>
      <w:r w:rsidRPr="00B762C1">
        <w:rPr>
          <w:rFonts w:asciiTheme="majorHAnsi" w:hAnsiTheme="majorHAnsi"/>
          <w:sz w:val="22"/>
        </w:rPr>
        <w:t xml:space="preserve"> hand to chair</w:t>
      </w:r>
      <w:r w:rsidR="001C5A28">
        <w:rPr>
          <w:rFonts w:asciiTheme="majorHAnsi" w:hAnsiTheme="majorHAnsi"/>
          <w:sz w:val="22"/>
        </w:rPr>
        <w:t xml:space="preserve"> to minimis</w:t>
      </w:r>
      <w:r>
        <w:rPr>
          <w:rFonts w:asciiTheme="majorHAnsi" w:hAnsiTheme="majorHAnsi"/>
          <w:sz w:val="22"/>
        </w:rPr>
        <w:t>e twist &amp; pressure on rectus sheath &amp; SI Joints</w:t>
      </w:r>
    </w:p>
    <w:p w14:paraId="0F1A8690" w14:textId="77777777" w:rsidR="00F80181" w:rsidRPr="002B0A35" w:rsidRDefault="00F80181" w:rsidP="00F80181">
      <w:pPr>
        <w:rPr>
          <w:rFonts w:asciiTheme="majorHAnsi" w:hAnsiTheme="majorHAnsi"/>
          <w:sz w:val="22"/>
        </w:rPr>
      </w:pPr>
      <w:r w:rsidRPr="002B0A35">
        <w:rPr>
          <w:rFonts w:asciiTheme="majorHAnsi" w:hAnsiTheme="majorHAnsi"/>
          <w:lang w:val="en-US"/>
        </w:rPr>
        <w:drawing>
          <wp:anchor distT="0" distB="0" distL="114300" distR="114300" simplePos="0" relativeHeight="251661312" behindDoc="0" locked="0" layoutInCell="1" allowOverlap="1" wp14:anchorId="302EDAB9" wp14:editId="1089A7C1">
            <wp:simplePos x="0" y="0"/>
            <wp:positionH relativeFrom="column">
              <wp:posOffset>3937635</wp:posOffset>
            </wp:positionH>
            <wp:positionV relativeFrom="paragraph">
              <wp:posOffset>91440</wp:posOffset>
            </wp:positionV>
            <wp:extent cx="1390650" cy="1083310"/>
            <wp:effectExtent l="0" t="0" r="6350" b="8890"/>
            <wp:wrapTight wrapText="bothSides">
              <wp:wrapPolygon edited="0">
                <wp:start x="0" y="0"/>
                <wp:lineTo x="0" y="21271"/>
                <wp:lineTo x="21304" y="21271"/>
                <wp:lineTo x="21304" y="0"/>
                <wp:lineTo x="0" y="0"/>
              </wp:wrapPolygon>
            </wp:wrapTight>
            <wp:docPr id="4" name="Picture 4" descr="::p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t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8FCFC" w14:textId="62407D22" w:rsidR="00F80181" w:rsidRPr="002B0A35" w:rsidRDefault="001060E5" w:rsidP="00F80181">
      <w:pPr>
        <w:rPr>
          <w:rFonts w:asciiTheme="majorHAnsi" w:hAnsiTheme="majorHAnsi"/>
          <w:sz w:val="22"/>
        </w:rPr>
      </w:pPr>
      <w:r>
        <w:rPr>
          <w:rFonts w:asciiTheme="majorHAnsi" w:hAnsiTheme="majorHAnsi"/>
          <w:sz w:val="22"/>
        </w:rPr>
        <w:t>Note</w:t>
      </w:r>
      <w:r w:rsidR="00F80181" w:rsidRPr="002B0A35">
        <w:rPr>
          <w:rFonts w:asciiTheme="majorHAnsi" w:hAnsiTheme="majorHAnsi"/>
          <w:sz w:val="22"/>
        </w:rPr>
        <w:t>:</w:t>
      </w:r>
    </w:p>
    <w:p w14:paraId="78FE0BA3" w14:textId="77777777" w:rsidR="00F80181" w:rsidRPr="002B0A35" w:rsidRDefault="00F80181" w:rsidP="00F80181">
      <w:pPr>
        <w:rPr>
          <w:rFonts w:asciiTheme="majorHAnsi" w:hAnsiTheme="majorHAnsi"/>
          <w:sz w:val="22"/>
        </w:rPr>
      </w:pPr>
    </w:p>
    <w:p w14:paraId="45115FFB" w14:textId="7E720886" w:rsidR="00F80181" w:rsidRPr="002B0A35" w:rsidRDefault="001C5A28" w:rsidP="00F80181">
      <w:pPr>
        <w:numPr>
          <w:ilvl w:val="0"/>
          <w:numId w:val="3"/>
        </w:numPr>
        <w:rPr>
          <w:rFonts w:asciiTheme="majorHAnsi" w:hAnsiTheme="majorHAnsi"/>
          <w:sz w:val="22"/>
        </w:rPr>
      </w:pPr>
      <w:r>
        <w:rPr>
          <w:rFonts w:asciiTheme="majorHAnsi" w:hAnsiTheme="majorHAnsi"/>
          <w:sz w:val="22"/>
        </w:rPr>
        <w:t>Can d</w:t>
      </w:r>
      <w:r w:rsidR="00F80181" w:rsidRPr="002B0A35">
        <w:rPr>
          <w:rFonts w:asciiTheme="majorHAnsi" w:hAnsiTheme="majorHAnsi"/>
          <w:sz w:val="22"/>
        </w:rPr>
        <w:t>irect the primary work into the thoracic spine by bending the front knee if necessary and/or placing a hand upon a block or brick</w:t>
      </w:r>
    </w:p>
    <w:p w14:paraId="469BEC16" w14:textId="36D5A86B" w:rsidR="00F80181" w:rsidRDefault="00F80181" w:rsidP="00F80181">
      <w:pPr>
        <w:numPr>
          <w:ilvl w:val="0"/>
          <w:numId w:val="3"/>
        </w:numPr>
        <w:rPr>
          <w:rFonts w:asciiTheme="majorHAnsi" w:hAnsiTheme="majorHAnsi"/>
          <w:sz w:val="22"/>
        </w:rPr>
      </w:pPr>
      <w:r w:rsidRPr="002B0A35">
        <w:rPr>
          <w:rFonts w:asciiTheme="majorHAnsi" w:hAnsiTheme="majorHAnsi"/>
          <w:sz w:val="22"/>
        </w:rPr>
        <w:t xml:space="preserve">Keep the rear arch lifted, </w:t>
      </w:r>
      <w:r w:rsidR="001060E5">
        <w:rPr>
          <w:rFonts w:asciiTheme="majorHAnsi" w:hAnsiTheme="majorHAnsi"/>
          <w:sz w:val="22"/>
        </w:rPr>
        <w:t xml:space="preserve">outer </w:t>
      </w:r>
      <w:r w:rsidRPr="002B0A35">
        <w:rPr>
          <w:rFonts w:asciiTheme="majorHAnsi" w:hAnsiTheme="majorHAnsi"/>
          <w:sz w:val="22"/>
        </w:rPr>
        <w:t xml:space="preserve">side of foot </w:t>
      </w:r>
      <w:r w:rsidR="001060E5">
        <w:rPr>
          <w:rFonts w:asciiTheme="majorHAnsi" w:hAnsiTheme="majorHAnsi"/>
          <w:sz w:val="22"/>
        </w:rPr>
        <w:t xml:space="preserve">rooted </w:t>
      </w:r>
      <w:r w:rsidRPr="002B0A35">
        <w:rPr>
          <w:rFonts w:asciiTheme="majorHAnsi" w:hAnsiTheme="majorHAnsi"/>
          <w:sz w:val="22"/>
        </w:rPr>
        <w:t>to floor.</w:t>
      </w:r>
    </w:p>
    <w:p w14:paraId="154D1BE6" w14:textId="4D883313" w:rsidR="001060E5" w:rsidRPr="001060E5" w:rsidRDefault="001060E5" w:rsidP="00F80181">
      <w:pPr>
        <w:numPr>
          <w:ilvl w:val="0"/>
          <w:numId w:val="3"/>
        </w:numPr>
        <w:rPr>
          <w:rFonts w:asciiTheme="majorHAnsi" w:hAnsiTheme="majorHAnsi"/>
          <w:sz w:val="22"/>
        </w:rPr>
      </w:pPr>
      <w:r w:rsidRPr="002B0A35">
        <w:rPr>
          <w:rFonts w:asciiTheme="majorHAnsi" w:hAnsiTheme="majorHAnsi"/>
          <w:sz w:val="22"/>
        </w:rPr>
        <w:t xml:space="preserve">Sometimes students have </w:t>
      </w:r>
      <w:r>
        <w:rPr>
          <w:rFonts w:asciiTheme="majorHAnsi" w:hAnsiTheme="majorHAnsi"/>
          <w:sz w:val="22"/>
        </w:rPr>
        <w:t xml:space="preserve">a </w:t>
      </w:r>
      <w:r w:rsidRPr="002B0A35">
        <w:rPr>
          <w:rFonts w:asciiTheme="majorHAnsi" w:hAnsiTheme="majorHAnsi"/>
          <w:sz w:val="22"/>
        </w:rPr>
        <w:t>small</w:t>
      </w:r>
      <w:r>
        <w:rPr>
          <w:rFonts w:asciiTheme="majorHAnsi" w:hAnsiTheme="majorHAnsi"/>
          <w:sz w:val="22"/>
        </w:rPr>
        <w:t>er length</w:t>
      </w:r>
      <w:r w:rsidRPr="002B0A35">
        <w:rPr>
          <w:rFonts w:asciiTheme="majorHAnsi" w:hAnsiTheme="majorHAnsi"/>
          <w:sz w:val="22"/>
        </w:rPr>
        <w:t xml:space="preserve"> of arms proportionate to the length of legs so here students may benefit from keeping the lower arm at a higher point, perhaps on a block or brick placed on the floor t</w:t>
      </w:r>
      <w:r>
        <w:rPr>
          <w:rFonts w:asciiTheme="majorHAnsi" w:hAnsiTheme="majorHAnsi"/>
          <w:sz w:val="22"/>
        </w:rPr>
        <w:t>o the inside of the front foot. If this is not addressed then the spine will curve rather than be lengthened.</w:t>
      </w:r>
    </w:p>
    <w:p w14:paraId="080D8802" w14:textId="77777777" w:rsidR="00F80181" w:rsidRDefault="00F80181" w:rsidP="00F80181">
      <w:pPr>
        <w:rPr>
          <w:rFonts w:asciiTheme="majorHAnsi" w:hAnsiTheme="majorHAnsi"/>
          <w:sz w:val="22"/>
        </w:rPr>
      </w:pPr>
    </w:p>
    <w:p w14:paraId="77BDE8F3" w14:textId="4B9EA9CA" w:rsidR="001C5A28" w:rsidRPr="001C5A28" w:rsidRDefault="001C5A28" w:rsidP="00F80181">
      <w:pPr>
        <w:rPr>
          <w:rFonts w:asciiTheme="majorHAnsi" w:hAnsiTheme="majorHAnsi"/>
          <w:b/>
          <w:sz w:val="22"/>
        </w:rPr>
      </w:pPr>
      <w:r w:rsidRPr="001C5A28">
        <w:rPr>
          <w:rFonts w:asciiTheme="majorHAnsi" w:hAnsiTheme="majorHAnsi"/>
          <w:b/>
          <w:sz w:val="22"/>
        </w:rPr>
        <w:t>Variations</w:t>
      </w:r>
    </w:p>
    <w:p w14:paraId="0A275D1E" w14:textId="77777777" w:rsidR="00F80181" w:rsidRPr="002B0A35" w:rsidRDefault="00F80181" w:rsidP="00F80181">
      <w:pPr>
        <w:pStyle w:val="Heading4"/>
        <w:rPr>
          <w:rFonts w:asciiTheme="majorHAnsi" w:hAnsiTheme="majorHAnsi"/>
        </w:rPr>
      </w:pPr>
      <w:r w:rsidRPr="002B0A35">
        <w:rPr>
          <w:rFonts w:asciiTheme="majorHAnsi" w:hAnsiTheme="majorHAnsi"/>
          <w:lang w:val="en-US"/>
        </w:rPr>
        <w:drawing>
          <wp:anchor distT="0" distB="0" distL="114300" distR="114300" simplePos="0" relativeHeight="251663360" behindDoc="0" locked="0" layoutInCell="1" allowOverlap="1" wp14:anchorId="0BF5419A" wp14:editId="5AE2640C">
            <wp:simplePos x="0" y="0"/>
            <wp:positionH relativeFrom="column">
              <wp:posOffset>-62865</wp:posOffset>
            </wp:positionH>
            <wp:positionV relativeFrom="paragraph">
              <wp:posOffset>27940</wp:posOffset>
            </wp:positionV>
            <wp:extent cx="1437005" cy="1437005"/>
            <wp:effectExtent l="0" t="0" r="10795" b="10795"/>
            <wp:wrapTight wrapText="bothSides">
              <wp:wrapPolygon edited="0">
                <wp:start x="0" y="0"/>
                <wp:lineTo x="0" y="21380"/>
                <wp:lineTo x="21380" y="21380"/>
                <wp:lineTo x="21380" y="0"/>
                <wp:lineTo x="0" y="0"/>
              </wp:wrapPolygon>
            </wp:wrapTight>
            <wp:docPr id="6" name="Picture 6" descr="::30-4-557-602-563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4-557-602-563_resized.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00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A35">
        <w:rPr>
          <w:rFonts w:asciiTheme="majorHAnsi" w:hAnsiTheme="majorHAnsi"/>
        </w:rPr>
        <w:t>Feet forwards</w:t>
      </w:r>
    </w:p>
    <w:p w14:paraId="232BF7B4" w14:textId="77777777" w:rsidR="00F80181" w:rsidRPr="002B0A35" w:rsidRDefault="00F80181" w:rsidP="00F80181">
      <w:pPr>
        <w:pStyle w:val="BodyText2"/>
        <w:rPr>
          <w:rFonts w:asciiTheme="majorHAnsi" w:hAnsiTheme="majorHAnsi"/>
        </w:rPr>
      </w:pPr>
      <w:r w:rsidRPr="002B0A35">
        <w:rPr>
          <w:rFonts w:asciiTheme="majorHAnsi" w:hAnsiTheme="majorHAnsi"/>
        </w:rPr>
        <w:t>Just as with trikonasana we can work with feet facing forwards so the hips cannot rotate externally or internally. This is a good option for beginner students and where we would like to work dynamically in time with the breath. To modify the pose students can bend the knee they are working towards, inhaling to centre and exhaling into the twist, moving from side to side.</w:t>
      </w:r>
    </w:p>
    <w:p w14:paraId="68CA89E2" w14:textId="77777777" w:rsidR="00F80181" w:rsidRPr="002B0A35" w:rsidRDefault="00F80181" w:rsidP="00F80181">
      <w:pPr>
        <w:pStyle w:val="BodyText2"/>
        <w:rPr>
          <w:rFonts w:asciiTheme="majorHAnsi" w:hAnsiTheme="majorHAnsi"/>
        </w:rPr>
      </w:pPr>
    </w:p>
    <w:p w14:paraId="3D18869B" w14:textId="77777777" w:rsidR="00F80181" w:rsidRPr="002B0A35" w:rsidRDefault="00F80181" w:rsidP="00F80181">
      <w:pPr>
        <w:pStyle w:val="BodyText2"/>
        <w:rPr>
          <w:rFonts w:asciiTheme="majorHAnsi" w:hAnsiTheme="majorHAnsi"/>
        </w:rPr>
      </w:pPr>
    </w:p>
    <w:p w14:paraId="70F0CA89" w14:textId="77777777" w:rsidR="00F80181" w:rsidRPr="002B0A35" w:rsidRDefault="00F80181" w:rsidP="00F80181">
      <w:pPr>
        <w:rPr>
          <w:rFonts w:asciiTheme="majorHAnsi" w:hAnsiTheme="majorHAnsi"/>
          <w:b/>
          <w:sz w:val="22"/>
        </w:rPr>
      </w:pPr>
    </w:p>
    <w:p w14:paraId="195B5E9E" w14:textId="392337CC" w:rsidR="00F80181" w:rsidRPr="002B0A35" w:rsidRDefault="001060E5" w:rsidP="00F80181">
      <w:pPr>
        <w:rPr>
          <w:rFonts w:asciiTheme="majorHAnsi" w:hAnsiTheme="majorHAnsi"/>
          <w:b/>
          <w:sz w:val="22"/>
        </w:rPr>
      </w:pPr>
      <w:r w:rsidRPr="002B0A35">
        <w:rPr>
          <w:rFonts w:asciiTheme="majorHAnsi" w:hAnsiTheme="majorHAnsi"/>
          <w:lang w:val="en-US"/>
        </w:rPr>
        <w:drawing>
          <wp:anchor distT="0" distB="0" distL="114300" distR="114300" simplePos="0" relativeHeight="251660288" behindDoc="0" locked="0" layoutInCell="1" allowOverlap="1" wp14:anchorId="3F9400B2" wp14:editId="17204F20">
            <wp:simplePos x="0" y="0"/>
            <wp:positionH relativeFrom="column">
              <wp:posOffset>4686300</wp:posOffset>
            </wp:positionH>
            <wp:positionV relativeFrom="paragraph">
              <wp:posOffset>136525</wp:posOffset>
            </wp:positionV>
            <wp:extent cx="414655" cy="361315"/>
            <wp:effectExtent l="0" t="0" r="0" b="0"/>
            <wp:wrapTight wrapText="bothSides">
              <wp:wrapPolygon edited="0">
                <wp:start x="0" y="0"/>
                <wp:lineTo x="0" y="19740"/>
                <wp:lineTo x="19847" y="19740"/>
                <wp:lineTo x="19847" y="0"/>
                <wp:lineTo x="0" y="0"/>
              </wp:wrapPolygon>
            </wp:wrapTight>
            <wp:docPr id="3" name="Picture 3" descr="::Feet 45-90 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et 45-90 R.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A35">
        <w:rPr>
          <w:rFonts w:asciiTheme="majorHAnsi" w:hAnsiTheme="majorHAnsi"/>
          <w:lang w:val="en-US"/>
        </w:rPr>
        <w:drawing>
          <wp:anchor distT="0" distB="0" distL="114300" distR="114300" simplePos="0" relativeHeight="251659264" behindDoc="0" locked="0" layoutInCell="1" allowOverlap="1" wp14:anchorId="3A24F58E" wp14:editId="34B90FE0">
            <wp:simplePos x="0" y="0"/>
            <wp:positionH relativeFrom="column">
              <wp:posOffset>-114300</wp:posOffset>
            </wp:positionH>
            <wp:positionV relativeFrom="paragraph">
              <wp:posOffset>22225</wp:posOffset>
            </wp:positionV>
            <wp:extent cx="1760220" cy="1439545"/>
            <wp:effectExtent l="0" t="0" r="0" b="8255"/>
            <wp:wrapTight wrapText="bothSides">
              <wp:wrapPolygon edited="0">
                <wp:start x="0" y="0"/>
                <wp:lineTo x="0" y="21343"/>
                <wp:lineTo x="21195" y="21343"/>
                <wp:lineTo x="21195" y="0"/>
                <wp:lineTo x="0" y="0"/>
              </wp:wrapPolygon>
            </wp:wrapTight>
            <wp:docPr id="2" name="Picture 2" descr="::p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98CCB" w14:textId="689BB95E" w:rsidR="00F80181" w:rsidRPr="002B0A35" w:rsidRDefault="00F80181" w:rsidP="00F80181">
      <w:pPr>
        <w:spacing w:before="240"/>
        <w:rPr>
          <w:rFonts w:asciiTheme="majorHAnsi" w:hAnsiTheme="majorHAnsi"/>
          <w:b/>
          <w:sz w:val="22"/>
        </w:rPr>
      </w:pPr>
      <w:r w:rsidRPr="002B0A35">
        <w:rPr>
          <w:rFonts w:asciiTheme="majorHAnsi" w:hAnsiTheme="majorHAnsi"/>
          <w:b/>
          <w:sz w:val="22"/>
        </w:rPr>
        <w:t>Feet  aligned 90º and 45º</w:t>
      </w:r>
    </w:p>
    <w:p w14:paraId="5DAB26D4" w14:textId="77777777" w:rsidR="00F80181" w:rsidRPr="002B0A35" w:rsidRDefault="00F80181" w:rsidP="00F80181">
      <w:pPr>
        <w:pStyle w:val="BodyText2"/>
        <w:spacing w:before="240"/>
        <w:rPr>
          <w:rFonts w:asciiTheme="majorHAnsi" w:hAnsiTheme="majorHAnsi"/>
        </w:rPr>
      </w:pPr>
      <w:r w:rsidRPr="002B0A35">
        <w:rPr>
          <w:rFonts w:asciiTheme="majorHAnsi" w:hAnsiTheme="majorHAnsi"/>
        </w:rPr>
        <w:t>This version has a different foot placement where the front foot is externally rotated 90º and the back foot internally rotated to 45º. As we twist towards the front leg we can keep the front knee bent, hand to floor or block enabling a good opening of the chest as we draw the top shoulder back.</w:t>
      </w:r>
    </w:p>
    <w:p w14:paraId="7F709A93" w14:textId="77777777" w:rsidR="00F80181" w:rsidRPr="002B0A35" w:rsidRDefault="00F80181" w:rsidP="00F80181">
      <w:pPr>
        <w:jc w:val="both"/>
        <w:rPr>
          <w:rFonts w:asciiTheme="majorHAnsi" w:hAnsiTheme="majorHAnsi"/>
          <w:sz w:val="22"/>
        </w:rPr>
      </w:pPr>
    </w:p>
    <w:p w14:paraId="1DE6EB39" w14:textId="77777777" w:rsidR="00F80181" w:rsidRPr="002B0A35" w:rsidRDefault="00F80181" w:rsidP="00F80181">
      <w:pPr>
        <w:jc w:val="both"/>
        <w:rPr>
          <w:rFonts w:asciiTheme="majorHAnsi" w:hAnsiTheme="majorHAnsi"/>
          <w:sz w:val="22"/>
        </w:rPr>
      </w:pPr>
      <w:r w:rsidRPr="002B0A35">
        <w:rPr>
          <w:rFonts w:asciiTheme="majorHAnsi" w:hAnsiTheme="majorHAnsi"/>
          <w:sz w:val="22"/>
        </w:rPr>
        <w:t xml:space="preserve">This asana can also form an important part of many sequences </w:t>
      </w:r>
    </w:p>
    <w:p w14:paraId="3EDA99E3" w14:textId="77777777" w:rsidR="00F80181" w:rsidRPr="002B0A35" w:rsidRDefault="00F80181" w:rsidP="00F80181">
      <w:pPr>
        <w:ind w:left="1440"/>
        <w:jc w:val="both"/>
        <w:rPr>
          <w:rFonts w:asciiTheme="majorHAnsi" w:hAnsiTheme="majorHAnsi"/>
          <w:b/>
          <w:sz w:val="22"/>
        </w:rPr>
      </w:pPr>
    </w:p>
    <w:p w14:paraId="634E6B6F" w14:textId="77777777" w:rsidR="00F80181" w:rsidRPr="002B0A35" w:rsidRDefault="00F80181" w:rsidP="00F80181">
      <w:pPr>
        <w:pStyle w:val="Heading4"/>
        <w:rPr>
          <w:rFonts w:asciiTheme="majorHAnsi" w:hAnsiTheme="majorHAnsi"/>
        </w:rPr>
      </w:pPr>
      <w:r w:rsidRPr="002B0A35">
        <w:rPr>
          <w:rFonts w:asciiTheme="majorHAnsi" w:hAnsiTheme="majorHAnsi"/>
        </w:rPr>
        <w:t>Adjustments</w:t>
      </w:r>
    </w:p>
    <w:p w14:paraId="527C7696" w14:textId="7D1C3F6F" w:rsidR="00F80181" w:rsidRPr="002B0A35" w:rsidRDefault="00F80181" w:rsidP="00F80181">
      <w:pPr>
        <w:rPr>
          <w:rFonts w:asciiTheme="majorHAnsi" w:hAnsiTheme="majorHAnsi"/>
          <w:sz w:val="22"/>
        </w:rPr>
      </w:pPr>
      <w:r w:rsidRPr="002B0A35">
        <w:rPr>
          <w:rFonts w:asciiTheme="majorHAnsi" w:hAnsiTheme="majorHAnsi"/>
          <w:sz w:val="22"/>
        </w:rPr>
        <w:t>Students must avoid rounding the spine so when the hamstrings or lower back are tight using blocks and/or bending the front knee can be very helpful to keep the spine long. It can also be helpful to stand behind the student’s upper back keeping their balance by placing a hip against their back. Then with one hand draw the top shoulder back and</w:t>
      </w:r>
      <w:r w:rsidR="001060E5">
        <w:rPr>
          <w:rFonts w:asciiTheme="majorHAnsi" w:hAnsiTheme="majorHAnsi"/>
          <w:sz w:val="22"/>
        </w:rPr>
        <w:t>/or</w:t>
      </w:r>
      <w:r w:rsidRPr="002B0A35">
        <w:rPr>
          <w:rFonts w:asciiTheme="majorHAnsi" w:hAnsiTheme="majorHAnsi"/>
          <w:sz w:val="22"/>
        </w:rPr>
        <w:t xml:space="preserve"> with the other hand draw the front hip backwards. </w:t>
      </w:r>
    </w:p>
    <w:p w14:paraId="0BDE3C9A" w14:textId="77777777" w:rsidR="00F80181" w:rsidRPr="002B0A35" w:rsidRDefault="00F80181" w:rsidP="00F80181">
      <w:pPr>
        <w:rPr>
          <w:rFonts w:asciiTheme="majorHAnsi" w:hAnsiTheme="majorHAnsi"/>
          <w:sz w:val="22"/>
        </w:rPr>
      </w:pPr>
    </w:p>
    <w:p w14:paraId="67C786D5" w14:textId="77777777" w:rsidR="00113E5C" w:rsidRPr="001C5A28" w:rsidRDefault="00113E5C">
      <w:pPr>
        <w:rPr>
          <w:rFonts w:asciiTheme="majorHAnsi" w:hAnsiTheme="majorHAnsi"/>
          <w:sz w:val="20"/>
        </w:rPr>
      </w:pPr>
    </w:p>
    <w:p w14:paraId="20E4796F" w14:textId="1AC9E260" w:rsidR="001C5A28" w:rsidRPr="001C5A28" w:rsidRDefault="001C5A28">
      <w:pPr>
        <w:rPr>
          <w:rFonts w:asciiTheme="majorHAnsi" w:hAnsiTheme="majorHAnsi"/>
          <w:sz w:val="20"/>
        </w:rPr>
      </w:pPr>
      <w:r w:rsidRPr="001C5A28">
        <w:rPr>
          <w:rFonts w:asciiTheme="majorHAnsi" w:hAnsiTheme="majorHAnsi"/>
          <w:sz w:val="20"/>
        </w:rPr>
        <w:t>© S Beck December 2014</w:t>
      </w:r>
      <w:bookmarkStart w:id="0" w:name="_GoBack"/>
      <w:bookmarkEnd w:id="0"/>
    </w:p>
    <w:sectPr w:rsidR="001C5A28" w:rsidRPr="001C5A28" w:rsidSect="00BB37F8">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3B37C2"/>
    <w:multiLevelType w:val="multilevel"/>
    <w:tmpl w:val="7914889C"/>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5C492120"/>
    <w:multiLevelType w:val="hybridMultilevel"/>
    <w:tmpl w:val="09EAB0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81"/>
    <w:rsid w:val="001060E5"/>
    <w:rsid w:val="00113E5C"/>
    <w:rsid w:val="001C5A28"/>
    <w:rsid w:val="00217FAB"/>
    <w:rsid w:val="002B0A35"/>
    <w:rsid w:val="008A6630"/>
    <w:rsid w:val="00A118F0"/>
    <w:rsid w:val="00AF4F83"/>
    <w:rsid w:val="00B762C1"/>
    <w:rsid w:val="00BB37F8"/>
    <w:rsid w:val="00F80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AD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81"/>
    <w:rPr>
      <w:rFonts w:ascii="Times" w:eastAsia="Times" w:hAnsi="Times" w:cs="Times New Roman"/>
      <w:noProof/>
      <w:szCs w:val="20"/>
      <w:lang w:val="en-GB"/>
    </w:rPr>
  </w:style>
  <w:style w:type="paragraph" w:styleId="Heading4">
    <w:name w:val="heading 4"/>
    <w:basedOn w:val="Normal"/>
    <w:next w:val="Normal"/>
    <w:link w:val="Heading4Char"/>
    <w:qFormat/>
    <w:rsid w:val="00F80181"/>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0181"/>
    <w:rPr>
      <w:rFonts w:ascii="Shaker 2 Light" w:eastAsia="Times" w:hAnsi="Shaker 2 Light" w:cs="Times New Roman"/>
      <w:b/>
      <w:noProof/>
      <w:sz w:val="22"/>
      <w:szCs w:val="20"/>
      <w:lang w:val="en-GB"/>
    </w:rPr>
  </w:style>
  <w:style w:type="paragraph" w:styleId="Header">
    <w:name w:val="header"/>
    <w:basedOn w:val="Normal"/>
    <w:link w:val="HeaderChar"/>
    <w:rsid w:val="00F80181"/>
    <w:pPr>
      <w:tabs>
        <w:tab w:val="center" w:pos="4320"/>
        <w:tab w:val="right" w:pos="8640"/>
      </w:tabs>
    </w:pPr>
  </w:style>
  <w:style w:type="character" w:customStyle="1" w:styleId="HeaderChar">
    <w:name w:val="Header Char"/>
    <w:basedOn w:val="DefaultParagraphFont"/>
    <w:link w:val="Header"/>
    <w:rsid w:val="00F80181"/>
    <w:rPr>
      <w:rFonts w:ascii="Times" w:eastAsia="Times" w:hAnsi="Times" w:cs="Times New Roman"/>
      <w:noProof/>
      <w:szCs w:val="20"/>
      <w:lang w:val="en-GB"/>
    </w:rPr>
  </w:style>
  <w:style w:type="paragraph" w:styleId="BodyText2">
    <w:name w:val="Body Text 2"/>
    <w:basedOn w:val="Normal"/>
    <w:link w:val="BodyText2Char"/>
    <w:rsid w:val="00F80181"/>
    <w:rPr>
      <w:rFonts w:ascii="Shaker 2 Light" w:hAnsi="Shaker 2 Light"/>
      <w:sz w:val="22"/>
    </w:rPr>
  </w:style>
  <w:style w:type="character" w:customStyle="1" w:styleId="BodyText2Char">
    <w:name w:val="Body Text 2 Char"/>
    <w:basedOn w:val="DefaultParagraphFont"/>
    <w:link w:val="BodyText2"/>
    <w:rsid w:val="00F80181"/>
    <w:rPr>
      <w:rFonts w:ascii="Shaker 2 Light" w:eastAsia="Times" w:hAnsi="Shaker 2 Light" w:cs="Times New Roman"/>
      <w:noProof/>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81"/>
    <w:rPr>
      <w:rFonts w:ascii="Times" w:eastAsia="Times" w:hAnsi="Times" w:cs="Times New Roman"/>
      <w:noProof/>
      <w:szCs w:val="20"/>
      <w:lang w:val="en-GB"/>
    </w:rPr>
  </w:style>
  <w:style w:type="paragraph" w:styleId="Heading4">
    <w:name w:val="heading 4"/>
    <w:basedOn w:val="Normal"/>
    <w:next w:val="Normal"/>
    <w:link w:val="Heading4Char"/>
    <w:qFormat/>
    <w:rsid w:val="00F80181"/>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0181"/>
    <w:rPr>
      <w:rFonts w:ascii="Shaker 2 Light" w:eastAsia="Times" w:hAnsi="Shaker 2 Light" w:cs="Times New Roman"/>
      <w:b/>
      <w:noProof/>
      <w:sz w:val="22"/>
      <w:szCs w:val="20"/>
      <w:lang w:val="en-GB"/>
    </w:rPr>
  </w:style>
  <w:style w:type="paragraph" w:styleId="Header">
    <w:name w:val="header"/>
    <w:basedOn w:val="Normal"/>
    <w:link w:val="HeaderChar"/>
    <w:rsid w:val="00F80181"/>
    <w:pPr>
      <w:tabs>
        <w:tab w:val="center" w:pos="4320"/>
        <w:tab w:val="right" w:pos="8640"/>
      </w:tabs>
    </w:pPr>
  </w:style>
  <w:style w:type="character" w:customStyle="1" w:styleId="HeaderChar">
    <w:name w:val="Header Char"/>
    <w:basedOn w:val="DefaultParagraphFont"/>
    <w:link w:val="Header"/>
    <w:rsid w:val="00F80181"/>
    <w:rPr>
      <w:rFonts w:ascii="Times" w:eastAsia="Times" w:hAnsi="Times" w:cs="Times New Roman"/>
      <w:noProof/>
      <w:szCs w:val="20"/>
      <w:lang w:val="en-GB"/>
    </w:rPr>
  </w:style>
  <w:style w:type="paragraph" w:styleId="BodyText2">
    <w:name w:val="Body Text 2"/>
    <w:basedOn w:val="Normal"/>
    <w:link w:val="BodyText2Char"/>
    <w:rsid w:val="00F80181"/>
    <w:rPr>
      <w:rFonts w:ascii="Shaker 2 Light" w:hAnsi="Shaker 2 Light"/>
      <w:sz w:val="22"/>
    </w:rPr>
  </w:style>
  <w:style w:type="character" w:customStyle="1" w:styleId="BodyText2Char">
    <w:name w:val="Body Text 2 Char"/>
    <w:basedOn w:val="DefaultParagraphFont"/>
    <w:link w:val="BodyText2"/>
    <w:rsid w:val="00F80181"/>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724</Words>
  <Characters>4133</Characters>
  <Application>Microsoft Macintosh Word</Application>
  <DocSecurity>0</DocSecurity>
  <Lines>34</Lines>
  <Paragraphs>9</Paragraphs>
  <ScaleCrop>false</ScaleCrop>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9</cp:revision>
  <dcterms:created xsi:type="dcterms:W3CDTF">2014-11-19T07:40:00Z</dcterms:created>
  <dcterms:modified xsi:type="dcterms:W3CDTF">2014-12-10T16:08:00Z</dcterms:modified>
</cp:coreProperties>
</file>