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83A0D" w14:textId="668863E9" w:rsidR="00EC2D47" w:rsidRPr="00004BC4" w:rsidRDefault="00D16B6D" w:rsidP="00EC2D47">
      <w:pPr>
        <w:pStyle w:val="Header"/>
        <w:tabs>
          <w:tab w:val="clear" w:pos="4320"/>
          <w:tab w:val="clear" w:pos="8640"/>
        </w:tabs>
        <w:rPr>
          <w:rFonts w:asciiTheme="majorHAnsi" w:hAnsiTheme="majorHAnsi"/>
          <w:b/>
          <w:sz w:val="32"/>
          <w:szCs w:val="32"/>
        </w:rPr>
      </w:pPr>
      <w:r w:rsidRPr="00004BC4">
        <w:rPr>
          <w:rFonts w:asciiTheme="majorHAnsi" w:hAnsiTheme="majorHAnsi"/>
          <w:b/>
          <w:i/>
          <w:sz w:val="32"/>
          <w:szCs w:val="32"/>
          <w:lang w:val="en-US"/>
        </w:rPr>
        <w:drawing>
          <wp:anchor distT="0" distB="0" distL="114300" distR="114300" simplePos="0" relativeHeight="251671552" behindDoc="0" locked="0" layoutInCell="1" allowOverlap="1" wp14:anchorId="3FA2180C" wp14:editId="7A1AC9B1">
            <wp:simplePos x="0" y="0"/>
            <wp:positionH relativeFrom="column">
              <wp:posOffset>3771900</wp:posOffset>
            </wp:positionH>
            <wp:positionV relativeFrom="paragraph">
              <wp:posOffset>-457200</wp:posOffset>
            </wp:positionV>
            <wp:extent cx="2080260" cy="1082040"/>
            <wp:effectExtent l="0" t="0" r="2540" b="10160"/>
            <wp:wrapTight wrapText="bothSides">
              <wp:wrapPolygon edited="0">
                <wp:start x="0" y="0"/>
                <wp:lineTo x="0" y="21296"/>
                <wp:lineTo x="21363" y="21296"/>
                <wp:lineTo x="21363" y="0"/>
                <wp:lineTo x="0" y="0"/>
              </wp:wrapPolygon>
            </wp:wrapTight>
            <wp:docPr id="14" name="Picture 14" descr=":::mav h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v hal.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026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D47" w:rsidRPr="00004BC4">
        <w:rPr>
          <w:rFonts w:asciiTheme="majorHAnsi" w:hAnsiTheme="majorHAnsi"/>
          <w:b/>
          <w:sz w:val="32"/>
          <w:szCs w:val="32"/>
        </w:rPr>
        <w:t>Halasana (p</w:t>
      </w:r>
      <w:bookmarkStart w:id="0" w:name="_GoBack"/>
      <w:bookmarkEnd w:id="0"/>
      <w:r w:rsidR="00EC2D47" w:rsidRPr="00004BC4">
        <w:rPr>
          <w:rFonts w:asciiTheme="majorHAnsi" w:hAnsiTheme="majorHAnsi"/>
          <w:b/>
          <w:sz w:val="32"/>
          <w:szCs w:val="32"/>
        </w:rPr>
        <w:t>lough)</w:t>
      </w:r>
    </w:p>
    <w:p w14:paraId="49E7A9F6" w14:textId="1B60AAE2" w:rsidR="00EC2D47" w:rsidRPr="00D16B6D" w:rsidRDefault="00EC2D47" w:rsidP="00EC2D47">
      <w:pPr>
        <w:pStyle w:val="Header"/>
        <w:tabs>
          <w:tab w:val="clear" w:pos="4320"/>
          <w:tab w:val="clear" w:pos="8640"/>
        </w:tabs>
        <w:rPr>
          <w:rFonts w:asciiTheme="majorHAnsi" w:hAnsiTheme="majorHAnsi"/>
          <w:b/>
          <w:sz w:val="28"/>
        </w:rPr>
      </w:pPr>
    </w:p>
    <w:p w14:paraId="577026C5" w14:textId="77777777" w:rsidR="00EC2D47" w:rsidRPr="00D16B6D" w:rsidRDefault="00EC2D47" w:rsidP="00EC2D47">
      <w:pPr>
        <w:pStyle w:val="Heading1"/>
        <w:rPr>
          <w:rFonts w:asciiTheme="majorHAnsi" w:hAnsiTheme="majorHAnsi"/>
          <w:b w:val="0"/>
          <w:i/>
          <w:sz w:val="22"/>
        </w:rPr>
      </w:pPr>
      <w:r w:rsidRPr="00D16B6D">
        <w:rPr>
          <w:rFonts w:asciiTheme="majorHAnsi" w:hAnsiTheme="majorHAnsi"/>
          <w:b w:val="0"/>
          <w:i/>
          <w:sz w:val="22"/>
        </w:rPr>
        <w:t>Pronounced huhl-aah-suh-nuh the word hala means ‘plough' ' in Sanskrit.</w:t>
      </w:r>
    </w:p>
    <w:p w14:paraId="048C3CB2" w14:textId="77777777" w:rsidR="00EC2D47" w:rsidRPr="00D16B6D" w:rsidRDefault="00EC2D47" w:rsidP="00EC2D47">
      <w:pPr>
        <w:rPr>
          <w:rFonts w:asciiTheme="majorHAnsi" w:hAnsiTheme="majorHAnsi"/>
        </w:rPr>
      </w:pPr>
    </w:p>
    <w:p w14:paraId="13012613" w14:textId="504C11B1" w:rsidR="00EC2D47" w:rsidRPr="00D16B6D" w:rsidRDefault="00EC2D47" w:rsidP="00EC2D47">
      <w:pPr>
        <w:rPr>
          <w:rFonts w:asciiTheme="majorHAnsi" w:hAnsiTheme="majorHAnsi"/>
          <w:sz w:val="22"/>
        </w:rPr>
      </w:pPr>
      <w:r w:rsidRPr="00D16B6D">
        <w:rPr>
          <w:rFonts w:asciiTheme="majorHAnsi" w:hAnsiTheme="majorHAnsi"/>
          <w:sz w:val="22"/>
        </w:rPr>
        <w:t xml:space="preserve">The </w:t>
      </w:r>
      <w:r w:rsidRPr="00D16B6D">
        <w:rPr>
          <w:rFonts w:asciiTheme="majorHAnsi" w:hAnsiTheme="majorHAnsi"/>
          <w:color w:val="1F497D" w:themeColor="text2"/>
          <w:sz w:val="22"/>
        </w:rPr>
        <w:t>plough can be taught once a student feels famili</w:t>
      </w:r>
      <w:r w:rsidR="00310D15" w:rsidRPr="00D16B6D">
        <w:rPr>
          <w:rFonts w:asciiTheme="majorHAnsi" w:hAnsiTheme="majorHAnsi"/>
          <w:color w:val="1F497D" w:themeColor="text2"/>
          <w:sz w:val="22"/>
        </w:rPr>
        <w:t>ar with the half shoulderstand</w:t>
      </w:r>
      <w:r w:rsidR="00310D15" w:rsidRPr="00D16B6D">
        <w:rPr>
          <w:rFonts w:asciiTheme="majorHAnsi" w:hAnsiTheme="majorHAnsi"/>
          <w:sz w:val="22"/>
        </w:rPr>
        <w:t xml:space="preserve">. </w:t>
      </w:r>
      <w:r w:rsidRPr="00D16B6D">
        <w:rPr>
          <w:rFonts w:asciiTheme="majorHAnsi" w:hAnsiTheme="majorHAnsi"/>
          <w:sz w:val="22"/>
        </w:rPr>
        <w:t>But like the shoulderstand it is also a pose requiring good preparation over time and has many associated contraindications, indeed many of the teaching points and contraindications are shared with those for the shoulderstand.</w:t>
      </w:r>
    </w:p>
    <w:p w14:paraId="2E1E5D3A" w14:textId="77777777" w:rsidR="00EC2D47" w:rsidRPr="00D16B6D" w:rsidRDefault="00EC2D47" w:rsidP="00EC2D47">
      <w:pPr>
        <w:rPr>
          <w:rFonts w:asciiTheme="majorHAnsi" w:hAnsiTheme="majorHAnsi"/>
          <w:sz w:val="22"/>
        </w:rPr>
      </w:pPr>
    </w:p>
    <w:p w14:paraId="5DEB47FF" w14:textId="77777777" w:rsidR="00EC2D47" w:rsidRPr="00D16B6D" w:rsidRDefault="00EC2D47" w:rsidP="00EC2D47">
      <w:pPr>
        <w:rPr>
          <w:rFonts w:asciiTheme="majorHAnsi" w:hAnsiTheme="majorHAnsi"/>
          <w:b/>
          <w:sz w:val="22"/>
        </w:rPr>
      </w:pPr>
      <w:r w:rsidRPr="00D16B6D">
        <w:rPr>
          <w:rFonts w:asciiTheme="majorHAnsi" w:hAnsiTheme="majorHAnsi"/>
          <w:b/>
          <w:sz w:val="22"/>
        </w:rPr>
        <w:t>Teaching Points:</w:t>
      </w:r>
    </w:p>
    <w:p w14:paraId="2635D7E2" w14:textId="0F4911D6" w:rsidR="00EC2D47" w:rsidRPr="00D16B6D" w:rsidRDefault="00EC2D47" w:rsidP="00EC2D47">
      <w:pPr>
        <w:rPr>
          <w:rFonts w:asciiTheme="majorHAnsi" w:hAnsiTheme="majorHAnsi"/>
          <w:sz w:val="22"/>
        </w:rPr>
      </w:pPr>
    </w:p>
    <w:p w14:paraId="7AA7AF32" w14:textId="013E069A" w:rsidR="00EC2D47" w:rsidRPr="00D16B6D" w:rsidRDefault="00D16B6D" w:rsidP="00EC2D47">
      <w:pPr>
        <w:numPr>
          <w:ilvl w:val="0"/>
          <w:numId w:val="1"/>
        </w:numPr>
        <w:tabs>
          <w:tab w:val="left" w:pos="720"/>
        </w:tabs>
        <w:rPr>
          <w:rFonts w:asciiTheme="majorHAnsi" w:hAnsiTheme="majorHAnsi"/>
          <w:sz w:val="22"/>
        </w:rPr>
      </w:pPr>
      <w:r>
        <w:rPr>
          <w:rFonts w:asciiTheme="majorHAnsi" w:hAnsiTheme="majorHAnsi"/>
          <w:sz w:val="22"/>
        </w:rPr>
        <w:t>To alleviate excessive pressure on the neck s</w:t>
      </w:r>
      <w:r w:rsidR="00EC2D47" w:rsidRPr="00D16B6D">
        <w:rPr>
          <w:rFonts w:asciiTheme="majorHAnsi" w:hAnsiTheme="majorHAnsi"/>
          <w:sz w:val="22"/>
        </w:rPr>
        <w:t xml:space="preserve">tart in a semi-supine position with a </w:t>
      </w:r>
      <w:r w:rsidR="00EC2D47" w:rsidRPr="00D16B6D">
        <w:rPr>
          <w:rFonts w:asciiTheme="majorHAnsi" w:hAnsiTheme="majorHAnsi"/>
          <w:color w:val="1F497D" w:themeColor="text2"/>
          <w:sz w:val="22"/>
        </w:rPr>
        <w:t>folded blanket beneath the upper back</w:t>
      </w:r>
      <w:r w:rsidR="00EC2D47" w:rsidRPr="00D16B6D">
        <w:rPr>
          <w:rFonts w:asciiTheme="majorHAnsi" w:hAnsiTheme="majorHAnsi"/>
          <w:sz w:val="22"/>
        </w:rPr>
        <w:t>, the top aligned with the top of the should</w:t>
      </w:r>
      <w:r w:rsidR="00CD6390" w:rsidRPr="00D16B6D">
        <w:rPr>
          <w:rFonts w:asciiTheme="majorHAnsi" w:hAnsiTheme="majorHAnsi"/>
          <w:sz w:val="22"/>
        </w:rPr>
        <w:t xml:space="preserve">ers </w:t>
      </w:r>
    </w:p>
    <w:p w14:paraId="0DF916EA" w14:textId="1392891B" w:rsidR="00EC2D47" w:rsidRPr="00D16B6D" w:rsidRDefault="00EC2D47" w:rsidP="00EC2D47">
      <w:pPr>
        <w:pStyle w:val="BodyText2"/>
        <w:numPr>
          <w:ilvl w:val="0"/>
          <w:numId w:val="1"/>
        </w:numPr>
        <w:rPr>
          <w:rFonts w:asciiTheme="majorHAnsi" w:hAnsiTheme="majorHAnsi"/>
        </w:rPr>
      </w:pPr>
      <w:r w:rsidRPr="00D16B6D">
        <w:rPr>
          <w:rFonts w:asciiTheme="majorHAnsi" w:hAnsiTheme="majorHAnsi"/>
        </w:rPr>
        <w:t>When ready, roll up onto the upper back using the momentum of your legs and your arms by pressing the arms downwards against the floor.</w:t>
      </w:r>
    </w:p>
    <w:p w14:paraId="0208EB5B" w14:textId="13AB0A88" w:rsidR="00D16B6D" w:rsidRDefault="00EC2D47" w:rsidP="00D16B6D">
      <w:pPr>
        <w:pStyle w:val="BodyText2"/>
        <w:numPr>
          <w:ilvl w:val="0"/>
          <w:numId w:val="1"/>
        </w:numPr>
        <w:rPr>
          <w:rFonts w:asciiTheme="majorHAnsi" w:hAnsiTheme="majorHAnsi"/>
        </w:rPr>
      </w:pPr>
      <w:r w:rsidRPr="00D16B6D">
        <w:rPr>
          <w:rFonts w:asciiTheme="majorHAnsi" w:hAnsiTheme="majorHAnsi"/>
        </w:rPr>
        <w:t xml:space="preserve">Place hands either side of the lower back, thumbs pointing towards the belly and fingers pointing towards the buttocks.  Gradually adjust the position if necessary </w:t>
      </w:r>
      <w:r w:rsidRPr="00D16B6D">
        <w:rPr>
          <w:rFonts w:asciiTheme="majorHAnsi" w:hAnsiTheme="majorHAnsi"/>
          <w:color w:val="1F497D" w:themeColor="text2"/>
        </w:rPr>
        <w:t>drawing the elbows in line with the shoulders</w:t>
      </w:r>
      <w:r w:rsidRPr="00D16B6D">
        <w:rPr>
          <w:rFonts w:asciiTheme="majorHAnsi" w:hAnsiTheme="majorHAnsi"/>
        </w:rPr>
        <w:t xml:space="preserve">, </w:t>
      </w:r>
      <w:r w:rsidRPr="00D16B6D">
        <w:rPr>
          <w:rFonts w:asciiTheme="majorHAnsi" w:hAnsiTheme="majorHAnsi"/>
          <w:color w:val="1F497D" w:themeColor="text2"/>
        </w:rPr>
        <w:t>the shoulders externally rotating</w:t>
      </w:r>
      <w:r w:rsidRPr="00D16B6D">
        <w:rPr>
          <w:rFonts w:asciiTheme="majorHAnsi" w:hAnsiTheme="majorHAnsi"/>
        </w:rPr>
        <w:t xml:space="preserve">. </w:t>
      </w:r>
      <w:r w:rsidR="00D16B6D">
        <w:rPr>
          <w:rFonts w:asciiTheme="majorHAnsi" w:hAnsiTheme="majorHAnsi"/>
        </w:rPr>
        <w:t xml:space="preserve">This is half shoulderstand. </w:t>
      </w:r>
      <w:r w:rsidR="00D16B6D" w:rsidRPr="00D16B6D">
        <w:rPr>
          <w:rFonts w:asciiTheme="majorHAnsi" w:hAnsiTheme="majorHAnsi"/>
          <w:b/>
        </w:rPr>
        <w:t>Can stay here.</w:t>
      </w:r>
    </w:p>
    <w:p w14:paraId="3FF836FF" w14:textId="77777777" w:rsidR="00D16B6D" w:rsidRDefault="00D16B6D" w:rsidP="00D16B6D">
      <w:pPr>
        <w:pStyle w:val="BodyText2"/>
        <w:numPr>
          <w:ilvl w:val="0"/>
          <w:numId w:val="1"/>
        </w:numPr>
        <w:rPr>
          <w:rFonts w:asciiTheme="majorHAnsi" w:hAnsiTheme="majorHAnsi"/>
        </w:rPr>
      </w:pPr>
      <w:r>
        <w:rPr>
          <w:rFonts w:asciiTheme="majorHAnsi" w:hAnsiTheme="majorHAnsi"/>
        </w:rPr>
        <w:t xml:space="preserve">Now draw hips above shoulders, lengthening the torso as lift into full shouldersatnd. </w:t>
      </w:r>
      <w:r w:rsidRPr="00D16B6D">
        <w:rPr>
          <w:rFonts w:asciiTheme="majorHAnsi" w:hAnsiTheme="majorHAnsi"/>
          <w:b/>
        </w:rPr>
        <w:t>Could stay here.</w:t>
      </w:r>
    </w:p>
    <w:p w14:paraId="60F5EEEF" w14:textId="620DB3D4" w:rsidR="00D16B6D" w:rsidRPr="00D16B6D" w:rsidRDefault="00D16B6D" w:rsidP="00D16B6D">
      <w:pPr>
        <w:pStyle w:val="BodyText2"/>
        <w:numPr>
          <w:ilvl w:val="0"/>
          <w:numId w:val="1"/>
        </w:numPr>
        <w:rPr>
          <w:rFonts w:asciiTheme="majorHAnsi" w:hAnsiTheme="majorHAnsi"/>
          <w:b/>
        </w:rPr>
      </w:pPr>
      <w:r>
        <w:rPr>
          <w:rFonts w:asciiTheme="majorHAnsi" w:hAnsiTheme="majorHAnsi"/>
        </w:rPr>
        <w:t xml:space="preserve">Keep the torso extended (not rounded) as the legs are lowered overhead to rest upon blocks or the floor.  </w:t>
      </w:r>
      <w:r w:rsidRPr="00D16B6D">
        <w:rPr>
          <w:rFonts w:asciiTheme="majorHAnsi" w:hAnsiTheme="majorHAnsi"/>
          <w:b/>
        </w:rPr>
        <w:t>Could stay here with hands supporting the back.</w:t>
      </w:r>
    </w:p>
    <w:p w14:paraId="5BB51175" w14:textId="0EFFB4F2" w:rsidR="00EC2D47" w:rsidRPr="00D16B6D" w:rsidRDefault="00D16B6D" w:rsidP="00D16B6D">
      <w:pPr>
        <w:pStyle w:val="BodyText2"/>
        <w:numPr>
          <w:ilvl w:val="0"/>
          <w:numId w:val="1"/>
        </w:numPr>
        <w:rPr>
          <w:rFonts w:asciiTheme="majorHAnsi" w:hAnsiTheme="majorHAnsi"/>
        </w:rPr>
      </w:pPr>
      <w:r>
        <w:rPr>
          <w:rFonts w:asciiTheme="majorHAnsi" w:hAnsiTheme="majorHAnsi"/>
        </w:rPr>
        <w:t xml:space="preserve">Once the feet are supported by the floor can release hands and </w:t>
      </w:r>
      <w:r w:rsidR="00EC2D47" w:rsidRPr="00D16B6D">
        <w:rPr>
          <w:rFonts w:asciiTheme="majorHAnsi" w:hAnsiTheme="majorHAnsi"/>
        </w:rPr>
        <w:t>clasp hands</w:t>
      </w:r>
      <w:r>
        <w:rPr>
          <w:rFonts w:asciiTheme="majorHAnsi" w:hAnsiTheme="majorHAnsi"/>
        </w:rPr>
        <w:t xml:space="preserve"> laying arms along the ground. As we do so,</w:t>
      </w:r>
      <w:r w:rsidR="00EC2D47" w:rsidRPr="00D16B6D">
        <w:rPr>
          <w:rFonts w:asciiTheme="majorHAnsi" w:hAnsiTheme="majorHAnsi"/>
        </w:rPr>
        <w:t xml:space="preserve"> drawing the chest open, as the spine straightens </w:t>
      </w:r>
      <w:r w:rsidR="00EC2D47" w:rsidRPr="00D16B6D">
        <w:rPr>
          <w:rFonts w:asciiTheme="majorHAnsi" w:hAnsiTheme="majorHAnsi"/>
          <w:color w:val="1F497D" w:themeColor="text2"/>
        </w:rPr>
        <w:t>drawing hips above the shoulders.</w:t>
      </w:r>
      <w:r w:rsidR="00EC2D47" w:rsidRPr="00D16B6D">
        <w:rPr>
          <w:rFonts w:asciiTheme="majorHAnsi" w:hAnsiTheme="majorHAnsi"/>
        </w:rPr>
        <w:t xml:space="preserve"> Press both heels down towards the floor as you </w:t>
      </w:r>
      <w:r w:rsidR="00EC2D47" w:rsidRPr="00D16B6D">
        <w:rPr>
          <w:rFonts w:asciiTheme="majorHAnsi" w:hAnsiTheme="majorHAnsi"/>
          <w:color w:val="1F497D" w:themeColor="text2"/>
        </w:rPr>
        <w:t>keep straightening the back and pressing both arms into the floor.</w:t>
      </w:r>
      <w:r w:rsidR="00EC2D47" w:rsidRPr="00D16B6D">
        <w:rPr>
          <w:rFonts w:asciiTheme="majorHAnsi" w:hAnsiTheme="majorHAnsi"/>
        </w:rPr>
        <w:t xml:space="preserve"> </w:t>
      </w:r>
      <w:r w:rsidR="00EC2D47" w:rsidRPr="00D16B6D">
        <w:rPr>
          <w:rFonts w:asciiTheme="majorHAnsi" w:hAnsiTheme="majorHAnsi"/>
          <w:color w:val="1F497D" w:themeColor="text2"/>
        </w:rPr>
        <w:t>Do not release the hands from the back until the feet touch the floo</w:t>
      </w:r>
      <w:r w:rsidR="00EC2D47" w:rsidRPr="00D16B6D">
        <w:rPr>
          <w:rFonts w:asciiTheme="majorHAnsi" w:hAnsiTheme="majorHAnsi"/>
          <w:b/>
          <w:color w:val="1F497D" w:themeColor="text2"/>
        </w:rPr>
        <w:t>r.</w:t>
      </w:r>
      <w:r>
        <w:rPr>
          <w:rFonts w:asciiTheme="majorHAnsi" w:hAnsiTheme="majorHAnsi"/>
          <w:b/>
          <w:color w:val="1F497D" w:themeColor="text2"/>
        </w:rPr>
        <w:t xml:space="preserve"> </w:t>
      </w:r>
      <w:r w:rsidRPr="00D16B6D">
        <w:rPr>
          <w:rFonts w:asciiTheme="majorHAnsi" w:hAnsiTheme="majorHAnsi"/>
          <w:b/>
        </w:rPr>
        <w:t>Can stay here</w:t>
      </w:r>
    </w:p>
    <w:p w14:paraId="4C6B9B55" w14:textId="191E1733" w:rsidR="00EC2D47" w:rsidRPr="00D16B6D" w:rsidRDefault="00EC2D47" w:rsidP="00EC2D47">
      <w:pPr>
        <w:pStyle w:val="BodyText2"/>
        <w:numPr>
          <w:ilvl w:val="0"/>
          <w:numId w:val="1"/>
        </w:numPr>
        <w:rPr>
          <w:rFonts w:asciiTheme="majorHAnsi" w:hAnsiTheme="majorHAnsi"/>
        </w:rPr>
      </w:pPr>
      <w:r w:rsidRPr="00D16B6D">
        <w:rPr>
          <w:rFonts w:asciiTheme="majorHAnsi" w:hAnsiTheme="majorHAnsi"/>
        </w:rPr>
        <w:t>To exit the pose bend the knees so the centre of gravity is low then straighten one arm along the ground then the other arm along the ground. Gradually curl the spine to the floor whilst pressing down with both arms and hands to curl down with absolute control.</w:t>
      </w:r>
    </w:p>
    <w:p w14:paraId="5732DFF3" w14:textId="77777777" w:rsidR="00EC2D47" w:rsidRPr="00D16B6D" w:rsidRDefault="00EC2D47" w:rsidP="00EC2D47">
      <w:pPr>
        <w:pStyle w:val="BodyText2"/>
        <w:numPr>
          <w:ilvl w:val="0"/>
          <w:numId w:val="1"/>
        </w:numPr>
        <w:rPr>
          <w:rFonts w:asciiTheme="majorHAnsi" w:hAnsiTheme="majorHAnsi"/>
        </w:rPr>
      </w:pPr>
      <w:r w:rsidRPr="00D16B6D">
        <w:rPr>
          <w:rFonts w:asciiTheme="majorHAnsi" w:hAnsiTheme="majorHAnsi"/>
        </w:rPr>
        <w:t>After releasing down take a few moments of stillness in a position which feels right, this could be savasana (corpse pose), supta baddha konasana (supine cobblers pose) or whatever feels the right thing to do.</w:t>
      </w:r>
    </w:p>
    <w:p w14:paraId="46575895" w14:textId="77777777" w:rsidR="00EC2D47" w:rsidRPr="00D16B6D" w:rsidRDefault="00EC2D47" w:rsidP="00EC2D47">
      <w:pPr>
        <w:pStyle w:val="BodyText2"/>
        <w:rPr>
          <w:rFonts w:asciiTheme="majorHAnsi" w:hAnsiTheme="majorHAnsi"/>
          <w:b/>
        </w:rPr>
      </w:pPr>
    </w:p>
    <w:p w14:paraId="1FEE1A82" w14:textId="77777777" w:rsidR="00EC2D47" w:rsidRPr="00D16B6D" w:rsidRDefault="00EC2D47" w:rsidP="00EC2D47">
      <w:pPr>
        <w:rPr>
          <w:rFonts w:asciiTheme="majorHAnsi" w:hAnsiTheme="majorHAnsi"/>
          <w:sz w:val="22"/>
        </w:rPr>
      </w:pPr>
      <w:r w:rsidRPr="00D16B6D">
        <w:rPr>
          <w:rFonts w:asciiTheme="majorHAnsi" w:hAnsiTheme="majorHAnsi"/>
          <w:b/>
          <w:sz w:val="22"/>
        </w:rPr>
        <w:t>Benefits:</w:t>
      </w:r>
    </w:p>
    <w:p w14:paraId="0C7BA08E" w14:textId="77777777" w:rsidR="00EC2D47" w:rsidRPr="00D16B6D" w:rsidRDefault="00EC2D47" w:rsidP="00D16B6D">
      <w:pPr>
        <w:pStyle w:val="ListParagraph"/>
        <w:numPr>
          <w:ilvl w:val="0"/>
          <w:numId w:val="5"/>
        </w:numPr>
        <w:rPr>
          <w:rFonts w:asciiTheme="majorHAnsi" w:hAnsiTheme="majorHAnsi"/>
          <w:sz w:val="22"/>
        </w:rPr>
      </w:pPr>
      <w:r w:rsidRPr="00D16B6D">
        <w:rPr>
          <w:rFonts w:asciiTheme="majorHAnsi" w:hAnsiTheme="majorHAnsi"/>
          <w:sz w:val="22"/>
        </w:rPr>
        <w:t>Promotes proper functioning of the thyroid and parathyroid glands and therefore the functioning of the hormonal system</w:t>
      </w:r>
    </w:p>
    <w:p w14:paraId="7DCB2B51" w14:textId="77777777" w:rsidR="00EC2D47" w:rsidRPr="00D16B6D" w:rsidRDefault="00EC2D47" w:rsidP="00D16B6D">
      <w:pPr>
        <w:pStyle w:val="ListParagraph"/>
        <w:numPr>
          <w:ilvl w:val="0"/>
          <w:numId w:val="5"/>
        </w:numPr>
        <w:rPr>
          <w:rFonts w:asciiTheme="majorHAnsi" w:hAnsiTheme="majorHAnsi"/>
          <w:sz w:val="22"/>
        </w:rPr>
      </w:pPr>
      <w:r w:rsidRPr="00D16B6D">
        <w:rPr>
          <w:rFonts w:asciiTheme="majorHAnsi" w:hAnsiTheme="majorHAnsi"/>
          <w:sz w:val="22"/>
        </w:rPr>
        <w:t>Aids the venous return to the heart promoting the circulation of blood to the chest and head</w:t>
      </w:r>
    </w:p>
    <w:p w14:paraId="7649CA6B" w14:textId="77777777" w:rsidR="00EC2D47" w:rsidRPr="00D16B6D" w:rsidRDefault="00EC2D47" w:rsidP="00D16B6D">
      <w:pPr>
        <w:pStyle w:val="ListParagraph"/>
        <w:numPr>
          <w:ilvl w:val="0"/>
          <w:numId w:val="5"/>
        </w:numPr>
        <w:rPr>
          <w:rFonts w:asciiTheme="majorHAnsi" w:hAnsiTheme="majorHAnsi"/>
          <w:sz w:val="22"/>
        </w:rPr>
      </w:pPr>
      <w:r w:rsidRPr="00D16B6D">
        <w:rPr>
          <w:rFonts w:asciiTheme="majorHAnsi" w:hAnsiTheme="majorHAnsi"/>
          <w:sz w:val="22"/>
        </w:rPr>
        <w:t>Promotes the functioning of the parasympathetic nervous system so calming our mind and nervous system and releasing tension, being very good for all ailments where stress is a central factor</w:t>
      </w:r>
    </w:p>
    <w:p w14:paraId="522C1EDC" w14:textId="77777777" w:rsidR="00EC2D47" w:rsidRPr="00D16B6D" w:rsidRDefault="00EC2D47" w:rsidP="00D16B6D">
      <w:pPr>
        <w:pStyle w:val="ListParagraph"/>
        <w:numPr>
          <w:ilvl w:val="0"/>
          <w:numId w:val="5"/>
        </w:numPr>
        <w:rPr>
          <w:rFonts w:asciiTheme="majorHAnsi" w:hAnsiTheme="majorHAnsi"/>
          <w:sz w:val="22"/>
        </w:rPr>
      </w:pPr>
      <w:r w:rsidRPr="00D16B6D">
        <w:rPr>
          <w:rFonts w:asciiTheme="majorHAnsi" w:hAnsiTheme="majorHAnsi"/>
          <w:sz w:val="22"/>
        </w:rPr>
        <w:t>Reactivates the proper functioning of the abdominal organs</w:t>
      </w:r>
    </w:p>
    <w:p w14:paraId="01A8AF99" w14:textId="77777777" w:rsidR="00EC2D47" w:rsidRPr="00D16B6D" w:rsidRDefault="00EC2D47" w:rsidP="00D16B6D">
      <w:pPr>
        <w:pStyle w:val="ListParagraph"/>
        <w:numPr>
          <w:ilvl w:val="0"/>
          <w:numId w:val="5"/>
        </w:numPr>
        <w:rPr>
          <w:rFonts w:asciiTheme="majorHAnsi" w:hAnsiTheme="majorHAnsi"/>
          <w:sz w:val="22"/>
        </w:rPr>
      </w:pPr>
      <w:r w:rsidRPr="00D16B6D">
        <w:rPr>
          <w:rFonts w:asciiTheme="majorHAnsi" w:hAnsiTheme="majorHAnsi"/>
          <w:sz w:val="22"/>
        </w:rPr>
        <w:t>Increases the blood supply to the spinal column</w:t>
      </w:r>
    </w:p>
    <w:p w14:paraId="3F65339C" w14:textId="77777777" w:rsidR="00EC2D47" w:rsidRPr="00D16B6D" w:rsidRDefault="00EC2D47" w:rsidP="00D16B6D">
      <w:pPr>
        <w:pStyle w:val="ListParagraph"/>
        <w:numPr>
          <w:ilvl w:val="0"/>
          <w:numId w:val="5"/>
        </w:numPr>
        <w:rPr>
          <w:rFonts w:asciiTheme="majorHAnsi" w:hAnsiTheme="majorHAnsi"/>
          <w:sz w:val="22"/>
        </w:rPr>
      </w:pPr>
      <w:r w:rsidRPr="00D16B6D">
        <w:rPr>
          <w:rFonts w:asciiTheme="majorHAnsi" w:hAnsiTheme="majorHAnsi"/>
          <w:sz w:val="22"/>
        </w:rPr>
        <w:t>Mobilises the back and provides a good stretch to the shoulders</w:t>
      </w:r>
    </w:p>
    <w:p w14:paraId="2879B5E6" w14:textId="77777777" w:rsidR="00EC2D47" w:rsidRPr="00D16B6D" w:rsidRDefault="00EC2D47" w:rsidP="00D16B6D">
      <w:pPr>
        <w:pStyle w:val="ListParagraph"/>
        <w:numPr>
          <w:ilvl w:val="0"/>
          <w:numId w:val="5"/>
        </w:numPr>
        <w:rPr>
          <w:rFonts w:asciiTheme="majorHAnsi" w:hAnsiTheme="majorHAnsi"/>
          <w:sz w:val="22"/>
        </w:rPr>
      </w:pPr>
      <w:r w:rsidRPr="00D16B6D">
        <w:rPr>
          <w:rFonts w:asciiTheme="majorHAnsi" w:hAnsiTheme="majorHAnsi"/>
          <w:sz w:val="22"/>
        </w:rPr>
        <w:t>Releases chronic neck and shoulder tension</w:t>
      </w:r>
    </w:p>
    <w:p w14:paraId="4B961500" w14:textId="77777777" w:rsidR="00EC2D47" w:rsidRPr="00D16B6D" w:rsidRDefault="00EC2D47" w:rsidP="00D16B6D">
      <w:pPr>
        <w:pStyle w:val="ListParagraph"/>
        <w:numPr>
          <w:ilvl w:val="0"/>
          <w:numId w:val="5"/>
        </w:numPr>
        <w:rPr>
          <w:rFonts w:asciiTheme="majorHAnsi" w:hAnsiTheme="majorHAnsi"/>
          <w:sz w:val="22"/>
        </w:rPr>
      </w:pPr>
      <w:r w:rsidRPr="00D16B6D">
        <w:rPr>
          <w:rFonts w:asciiTheme="majorHAnsi" w:hAnsiTheme="majorHAnsi"/>
          <w:sz w:val="22"/>
        </w:rPr>
        <w:t>Increases energy levels</w:t>
      </w:r>
    </w:p>
    <w:p w14:paraId="57B0887A" w14:textId="77777777" w:rsidR="00EC2D47" w:rsidRPr="00D16B6D" w:rsidRDefault="00EC2D47" w:rsidP="00D16B6D">
      <w:pPr>
        <w:pStyle w:val="ListParagraph"/>
        <w:numPr>
          <w:ilvl w:val="0"/>
          <w:numId w:val="5"/>
        </w:numPr>
        <w:rPr>
          <w:rFonts w:asciiTheme="majorHAnsi" w:hAnsiTheme="majorHAnsi"/>
          <w:sz w:val="22"/>
        </w:rPr>
      </w:pPr>
      <w:r w:rsidRPr="00D16B6D">
        <w:rPr>
          <w:rFonts w:asciiTheme="majorHAnsi" w:hAnsiTheme="majorHAnsi"/>
          <w:sz w:val="22"/>
        </w:rPr>
        <w:t>Invigorates the brain</w:t>
      </w:r>
    </w:p>
    <w:p w14:paraId="2A70843E" w14:textId="77777777" w:rsidR="00EC2D47" w:rsidRPr="00D16B6D" w:rsidRDefault="00EC2D47" w:rsidP="00EC2D47">
      <w:pPr>
        <w:rPr>
          <w:rFonts w:asciiTheme="majorHAnsi" w:hAnsiTheme="majorHAnsi"/>
          <w:sz w:val="22"/>
        </w:rPr>
      </w:pPr>
    </w:p>
    <w:p w14:paraId="398E02C9" w14:textId="77777777" w:rsidR="00EC2D47" w:rsidRPr="00D16B6D" w:rsidRDefault="00EC2D47" w:rsidP="00EC2D47">
      <w:pPr>
        <w:pStyle w:val="Heading4"/>
        <w:rPr>
          <w:rFonts w:asciiTheme="majorHAnsi" w:hAnsiTheme="majorHAnsi"/>
        </w:rPr>
      </w:pPr>
      <w:r w:rsidRPr="00D16B6D">
        <w:rPr>
          <w:rFonts w:asciiTheme="majorHAnsi" w:hAnsiTheme="majorHAnsi"/>
        </w:rPr>
        <w:t>Good preparation</w:t>
      </w:r>
    </w:p>
    <w:p w14:paraId="180D9EB5" w14:textId="77777777" w:rsidR="00EC2D47" w:rsidRPr="00D16B6D" w:rsidRDefault="00EC2D47" w:rsidP="00EC2D47">
      <w:pPr>
        <w:rPr>
          <w:rFonts w:asciiTheme="majorHAnsi" w:hAnsiTheme="majorHAnsi"/>
          <w:sz w:val="22"/>
        </w:rPr>
      </w:pPr>
      <w:r w:rsidRPr="00D16B6D">
        <w:rPr>
          <w:rFonts w:asciiTheme="majorHAnsi" w:hAnsiTheme="majorHAnsi"/>
          <w:sz w:val="22"/>
        </w:rPr>
        <w:t>Abdominal and back strengtheners, shoulder and wrist mobilisers. Ideally students will be able to perform salamba setu bandhasana (supported bridge pose) where the neck is relaxed and does not touch the ground. This tells us a student is ready to perform shoulderstand and the plough i.e. they are able to produce a firm foundation for the pose. In addition we need to develop strong abdominal and back strength so students can lift and lower with control.</w:t>
      </w:r>
    </w:p>
    <w:p w14:paraId="5D8E3662" w14:textId="77777777" w:rsidR="00EC2D47" w:rsidRPr="00D16B6D" w:rsidRDefault="00EC2D47" w:rsidP="00EC2D47">
      <w:pPr>
        <w:rPr>
          <w:rFonts w:asciiTheme="majorHAnsi" w:hAnsiTheme="majorHAnsi"/>
          <w:b/>
          <w:sz w:val="22"/>
        </w:rPr>
      </w:pPr>
    </w:p>
    <w:p w14:paraId="33C92305" w14:textId="353F603B" w:rsidR="00EC2D47" w:rsidRPr="00D16B6D" w:rsidRDefault="00310D15" w:rsidP="00EC2D47">
      <w:pPr>
        <w:rPr>
          <w:rFonts w:asciiTheme="majorHAnsi" w:hAnsiTheme="majorHAnsi"/>
          <w:b/>
          <w:sz w:val="22"/>
        </w:rPr>
      </w:pPr>
      <w:r w:rsidRPr="00D16B6D">
        <w:rPr>
          <w:rFonts w:asciiTheme="majorHAnsi" w:hAnsiTheme="majorHAnsi"/>
          <w:b/>
          <w:sz w:val="22"/>
        </w:rPr>
        <w:t>Cautions</w:t>
      </w:r>
      <w:r w:rsidR="00EC2D47" w:rsidRPr="00D16B6D">
        <w:rPr>
          <w:rFonts w:asciiTheme="majorHAnsi" w:hAnsiTheme="majorHAnsi"/>
          <w:b/>
          <w:sz w:val="22"/>
        </w:rPr>
        <w:t xml:space="preserve"> &amp; possible modifications</w:t>
      </w:r>
    </w:p>
    <w:p w14:paraId="4651535A" w14:textId="2D792124" w:rsidR="00EC2D47" w:rsidRPr="00D16B6D" w:rsidRDefault="00EC2D47" w:rsidP="00EC2D47">
      <w:pPr>
        <w:rPr>
          <w:rFonts w:asciiTheme="majorHAnsi" w:hAnsiTheme="majorHAnsi"/>
          <w:sz w:val="22"/>
        </w:rPr>
      </w:pPr>
      <w:r w:rsidRPr="00D16B6D">
        <w:rPr>
          <w:rFonts w:asciiTheme="majorHAnsi" w:hAnsiTheme="majorHAnsi"/>
          <w:sz w:val="22"/>
        </w:rPr>
        <w:t>There are different contraindications given by various authorities and this may be a little confusing, especially when one authority states we must avoid the halasana if we have a particular condition whereas another authority states the same pose will actually help that same condition. So as always we must note the available advice and then apply this to ourselves with great sensitivity, meaning we must t</w:t>
      </w:r>
      <w:r w:rsidR="00004BC4">
        <w:rPr>
          <w:rFonts w:asciiTheme="majorHAnsi" w:hAnsiTheme="majorHAnsi"/>
          <w:sz w:val="22"/>
        </w:rPr>
        <w:t>each our students to observe their</w:t>
      </w:r>
      <w:r w:rsidRPr="00D16B6D">
        <w:rPr>
          <w:rFonts w:asciiTheme="majorHAnsi" w:hAnsiTheme="majorHAnsi"/>
          <w:sz w:val="22"/>
        </w:rPr>
        <w:t xml:space="preserve"> inner reaction to a pose both during the asana and afterwards.</w:t>
      </w:r>
    </w:p>
    <w:p w14:paraId="38F78A0C" w14:textId="77777777" w:rsidR="00EC2D47" w:rsidRPr="00D16B6D" w:rsidRDefault="00EC2D47" w:rsidP="00EC2D47">
      <w:pPr>
        <w:rPr>
          <w:rFonts w:asciiTheme="majorHAnsi" w:hAnsiTheme="majorHAnsi"/>
          <w:sz w:val="22"/>
        </w:rPr>
      </w:pPr>
    </w:p>
    <w:p w14:paraId="0B77CCD9" w14:textId="64A75ED2" w:rsidR="00EC2D47" w:rsidRPr="00D16B6D" w:rsidRDefault="00EC2D47" w:rsidP="00EC2D47">
      <w:pPr>
        <w:rPr>
          <w:rFonts w:asciiTheme="majorHAnsi" w:hAnsiTheme="majorHAnsi"/>
          <w:sz w:val="22"/>
        </w:rPr>
      </w:pPr>
      <w:r w:rsidRPr="00D16B6D">
        <w:rPr>
          <w:rFonts w:asciiTheme="majorHAnsi" w:hAnsiTheme="majorHAnsi"/>
          <w:sz w:val="22"/>
        </w:rPr>
        <w:t xml:space="preserve">It is also very helpful to practice softer modified versions of halasana and over time make our way to the stronger versions of </w:t>
      </w:r>
      <w:r w:rsidR="00310D15" w:rsidRPr="00D16B6D">
        <w:rPr>
          <w:rFonts w:asciiTheme="majorHAnsi" w:hAnsiTheme="majorHAnsi"/>
          <w:sz w:val="22"/>
        </w:rPr>
        <w:t>halasana</w:t>
      </w:r>
      <w:r w:rsidRPr="00D16B6D">
        <w:rPr>
          <w:rFonts w:asciiTheme="majorHAnsi" w:hAnsiTheme="majorHAnsi"/>
          <w:sz w:val="22"/>
        </w:rPr>
        <w:t xml:space="preserve"> staying at first for a few seconds only then gradually building up the time spent. In this way we can monitor our responses to the pose.</w:t>
      </w:r>
    </w:p>
    <w:p w14:paraId="0DFA562F" w14:textId="77777777" w:rsidR="00EC2D47" w:rsidRPr="00D16B6D" w:rsidRDefault="00EC2D47" w:rsidP="00EC2D47">
      <w:pPr>
        <w:rPr>
          <w:rFonts w:asciiTheme="majorHAnsi" w:hAnsiTheme="majorHAnsi"/>
          <w:sz w:val="22"/>
        </w:rPr>
      </w:pPr>
    </w:p>
    <w:p w14:paraId="57C90923" w14:textId="77777777" w:rsidR="00EC2D47" w:rsidRPr="00D16B6D" w:rsidRDefault="00EC2D47" w:rsidP="00EC2D47">
      <w:pPr>
        <w:rPr>
          <w:rFonts w:asciiTheme="majorHAnsi" w:hAnsiTheme="majorHAnsi"/>
          <w:sz w:val="22"/>
        </w:rPr>
      </w:pPr>
      <w:r w:rsidRPr="00D16B6D">
        <w:rPr>
          <w:rFonts w:asciiTheme="majorHAnsi" w:hAnsiTheme="majorHAnsi"/>
          <w:sz w:val="22"/>
        </w:rPr>
        <w:t>This pose is prohibited if a student is suffers from:</w:t>
      </w:r>
    </w:p>
    <w:p w14:paraId="5670692B" w14:textId="77777777" w:rsidR="00EC2D47" w:rsidRPr="00D16B6D" w:rsidRDefault="00EC2D47" w:rsidP="00EC2D47">
      <w:pPr>
        <w:rPr>
          <w:rFonts w:asciiTheme="majorHAnsi" w:hAnsiTheme="majorHAnsi"/>
          <w:sz w:val="22"/>
        </w:rPr>
      </w:pPr>
    </w:p>
    <w:p w14:paraId="317F6E37" w14:textId="50ED4CC1" w:rsidR="00EC2D47" w:rsidRPr="00D16B6D" w:rsidRDefault="00EC2D47" w:rsidP="00EC2D47">
      <w:pPr>
        <w:numPr>
          <w:ilvl w:val="0"/>
          <w:numId w:val="1"/>
        </w:numPr>
        <w:rPr>
          <w:rFonts w:asciiTheme="majorHAnsi" w:hAnsiTheme="majorHAnsi"/>
          <w:sz w:val="22"/>
        </w:rPr>
      </w:pPr>
      <w:r w:rsidRPr="00D16B6D">
        <w:rPr>
          <w:rFonts w:asciiTheme="majorHAnsi" w:hAnsiTheme="majorHAnsi"/>
          <w:sz w:val="22"/>
        </w:rPr>
        <w:t>heart conditions or un-medicated high blood pressure</w:t>
      </w:r>
      <w:r w:rsidR="0051158C" w:rsidRPr="00D16B6D">
        <w:rPr>
          <w:rFonts w:asciiTheme="majorHAnsi" w:hAnsiTheme="majorHAnsi"/>
          <w:sz w:val="22"/>
        </w:rPr>
        <w:t>, mature diabetes</w:t>
      </w:r>
    </w:p>
    <w:p w14:paraId="00B3F46C" w14:textId="77777777" w:rsidR="00EC2D47" w:rsidRPr="00D16B6D" w:rsidRDefault="00EC2D47" w:rsidP="00EC2D47">
      <w:pPr>
        <w:numPr>
          <w:ilvl w:val="0"/>
          <w:numId w:val="1"/>
        </w:numPr>
        <w:rPr>
          <w:rFonts w:asciiTheme="majorHAnsi" w:hAnsiTheme="majorHAnsi"/>
          <w:sz w:val="22"/>
        </w:rPr>
      </w:pPr>
      <w:r w:rsidRPr="00D16B6D">
        <w:rPr>
          <w:rFonts w:asciiTheme="majorHAnsi" w:hAnsiTheme="majorHAnsi"/>
          <w:sz w:val="22"/>
        </w:rPr>
        <w:t>severe eye conditions such as detached retina or glaucoma</w:t>
      </w:r>
    </w:p>
    <w:p w14:paraId="12B48ECE" w14:textId="77777777" w:rsidR="00EC2D47" w:rsidRPr="00D16B6D" w:rsidRDefault="00EC2D47" w:rsidP="00EC2D47">
      <w:pPr>
        <w:numPr>
          <w:ilvl w:val="0"/>
          <w:numId w:val="1"/>
        </w:numPr>
        <w:rPr>
          <w:rFonts w:asciiTheme="majorHAnsi" w:hAnsiTheme="majorHAnsi"/>
          <w:sz w:val="22"/>
        </w:rPr>
      </w:pPr>
      <w:r w:rsidRPr="00D16B6D">
        <w:rPr>
          <w:rFonts w:asciiTheme="majorHAnsi" w:hAnsiTheme="majorHAnsi"/>
          <w:sz w:val="22"/>
        </w:rPr>
        <w:t>ear or nose problems</w:t>
      </w:r>
    </w:p>
    <w:p w14:paraId="33D737D3" w14:textId="77777777" w:rsidR="00EC2D47" w:rsidRPr="00D16B6D" w:rsidRDefault="00EC2D47" w:rsidP="00EC2D47">
      <w:pPr>
        <w:numPr>
          <w:ilvl w:val="0"/>
          <w:numId w:val="1"/>
        </w:numPr>
        <w:rPr>
          <w:rFonts w:asciiTheme="majorHAnsi" w:hAnsiTheme="majorHAnsi"/>
          <w:sz w:val="22"/>
        </w:rPr>
      </w:pPr>
      <w:r w:rsidRPr="00D16B6D">
        <w:rPr>
          <w:rFonts w:asciiTheme="majorHAnsi" w:hAnsiTheme="majorHAnsi"/>
          <w:sz w:val="22"/>
        </w:rPr>
        <w:t>an overactive thyroid</w:t>
      </w:r>
    </w:p>
    <w:p w14:paraId="62856777" w14:textId="77777777" w:rsidR="00EC2D47" w:rsidRPr="00D16B6D" w:rsidRDefault="00EC2D47" w:rsidP="00EC2D47">
      <w:pPr>
        <w:numPr>
          <w:ilvl w:val="0"/>
          <w:numId w:val="1"/>
        </w:numPr>
        <w:rPr>
          <w:rFonts w:asciiTheme="majorHAnsi" w:hAnsiTheme="majorHAnsi"/>
          <w:sz w:val="22"/>
        </w:rPr>
      </w:pPr>
      <w:r w:rsidRPr="00D16B6D">
        <w:rPr>
          <w:rFonts w:asciiTheme="majorHAnsi" w:hAnsiTheme="majorHAnsi"/>
          <w:sz w:val="22"/>
        </w:rPr>
        <w:t>un-medicated epilepsy</w:t>
      </w:r>
    </w:p>
    <w:p w14:paraId="32DF1F34" w14:textId="77777777" w:rsidR="00EC2D47" w:rsidRPr="00D16B6D" w:rsidRDefault="00EC2D47" w:rsidP="00EC2D47">
      <w:pPr>
        <w:numPr>
          <w:ilvl w:val="0"/>
          <w:numId w:val="1"/>
        </w:numPr>
        <w:rPr>
          <w:rFonts w:asciiTheme="majorHAnsi" w:hAnsiTheme="majorHAnsi"/>
          <w:sz w:val="22"/>
        </w:rPr>
      </w:pPr>
      <w:r w:rsidRPr="00D16B6D">
        <w:rPr>
          <w:rFonts w:asciiTheme="majorHAnsi" w:hAnsiTheme="majorHAnsi"/>
          <w:sz w:val="22"/>
        </w:rPr>
        <w:t>severe kyphosis</w:t>
      </w:r>
    </w:p>
    <w:p w14:paraId="34BCDD51" w14:textId="77777777" w:rsidR="00EC2D47" w:rsidRPr="00D16B6D" w:rsidRDefault="00EC2D47" w:rsidP="00EC2D47">
      <w:pPr>
        <w:rPr>
          <w:rFonts w:asciiTheme="majorHAnsi" w:hAnsiTheme="majorHAnsi"/>
          <w:sz w:val="22"/>
        </w:rPr>
      </w:pPr>
    </w:p>
    <w:p w14:paraId="4C833495" w14:textId="77777777" w:rsidR="00EC2D47" w:rsidRPr="00D16B6D" w:rsidRDefault="00EC2D47" w:rsidP="00EC2D47">
      <w:pPr>
        <w:rPr>
          <w:rFonts w:asciiTheme="majorHAnsi" w:hAnsiTheme="majorHAnsi"/>
          <w:sz w:val="22"/>
        </w:rPr>
      </w:pPr>
      <w:r w:rsidRPr="00D16B6D">
        <w:rPr>
          <w:rFonts w:asciiTheme="majorHAnsi" w:hAnsiTheme="majorHAnsi"/>
          <w:sz w:val="22"/>
        </w:rPr>
        <w:t>Also avoid this pose if you are currently experiencing:</w:t>
      </w:r>
    </w:p>
    <w:p w14:paraId="60850EE5" w14:textId="77777777" w:rsidR="00EC2D47" w:rsidRPr="00D16B6D" w:rsidRDefault="00EC2D47" w:rsidP="00EC2D47">
      <w:pPr>
        <w:rPr>
          <w:rFonts w:asciiTheme="majorHAnsi" w:hAnsiTheme="majorHAnsi"/>
          <w:sz w:val="22"/>
        </w:rPr>
      </w:pPr>
    </w:p>
    <w:p w14:paraId="6B994E11" w14:textId="77777777" w:rsidR="00EC2D47" w:rsidRPr="00D16B6D" w:rsidRDefault="00EC2D47" w:rsidP="00EC2D47">
      <w:pPr>
        <w:numPr>
          <w:ilvl w:val="0"/>
          <w:numId w:val="2"/>
        </w:numPr>
        <w:rPr>
          <w:rFonts w:asciiTheme="majorHAnsi" w:hAnsiTheme="majorHAnsi"/>
          <w:sz w:val="22"/>
        </w:rPr>
      </w:pPr>
      <w:r w:rsidRPr="00D16B6D">
        <w:rPr>
          <w:rFonts w:asciiTheme="majorHAnsi" w:hAnsiTheme="majorHAnsi"/>
          <w:sz w:val="22"/>
        </w:rPr>
        <w:t>migraine or headache</w:t>
      </w:r>
    </w:p>
    <w:p w14:paraId="7354CB13" w14:textId="77777777" w:rsidR="00EC2D47" w:rsidRPr="00D16B6D" w:rsidRDefault="00EC2D47" w:rsidP="00EC2D47">
      <w:pPr>
        <w:numPr>
          <w:ilvl w:val="0"/>
          <w:numId w:val="2"/>
        </w:numPr>
        <w:rPr>
          <w:rFonts w:asciiTheme="majorHAnsi" w:hAnsiTheme="majorHAnsi"/>
          <w:sz w:val="22"/>
        </w:rPr>
      </w:pPr>
      <w:r w:rsidRPr="00D16B6D">
        <w:rPr>
          <w:rFonts w:asciiTheme="majorHAnsi" w:hAnsiTheme="majorHAnsi"/>
          <w:sz w:val="22"/>
        </w:rPr>
        <w:t>high temperature</w:t>
      </w:r>
    </w:p>
    <w:p w14:paraId="16FF7D22" w14:textId="77777777" w:rsidR="00EC2D47" w:rsidRPr="00D16B6D" w:rsidRDefault="00EC2D47" w:rsidP="00EC2D47">
      <w:pPr>
        <w:numPr>
          <w:ilvl w:val="0"/>
          <w:numId w:val="2"/>
        </w:numPr>
        <w:rPr>
          <w:rFonts w:asciiTheme="majorHAnsi" w:hAnsiTheme="majorHAnsi"/>
          <w:sz w:val="22"/>
        </w:rPr>
      </w:pPr>
      <w:r w:rsidRPr="00D16B6D">
        <w:rPr>
          <w:rFonts w:asciiTheme="majorHAnsi" w:hAnsiTheme="majorHAnsi"/>
          <w:sz w:val="22"/>
        </w:rPr>
        <w:t>flu or cold symptoms</w:t>
      </w:r>
    </w:p>
    <w:p w14:paraId="6270441C" w14:textId="77777777" w:rsidR="00EC2D47" w:rsidRPr="00D16B6D" w:rsidRDefault="00EC2D47" w:rsidP="00EC2D47">
      <w:pPr>
        <w:numPr>
          <w:ilvl w:val="0"/>
          <w:numId w:val="2"/>
        </w:numPr>
        <w:rPr>
          <w:rFonts w:asciiTheme="majorHAnsi" w:hAnsiTheme="majorHAnsi"/>
          <w:sz w:val="22"/>
        </w:rPr>
      </w:pPr>
      <w:r w:rsidRPr="00D16B6D">
        <w:rPr>
          <w:rFonts w:asciiTheme="majorHAnsi" w:hAnsiTheme="majorHAnsi"/>
          <w:sz w:val="22"/>
        </w:rPr>
        <w:t>excessive gas or mucous</w:t>
      </w:r>
    </w:p>
    <w:p w14:paraId="07F1E04F" w14:textId="77777777" w:rsidR="00EC2D47" w:rsidRPr="00D16B6D" w:rsidRDefault="00EC2D47" w:rsidP="00EC2D47">
      <w:pPr>
        <w:numPr>
          <w:ilvl w:val="0"/>
          <w:numId w:val="2"/>
        </w:numPr>
        <w:rPr>
          <w:rFonts w:asciiTheme="majorHAnsi" w:hAnsiTheme="majorHAnsi"/>
          <w:sz w:val="22"/>
        </w:rPr>
      </w:pPr>
      <w:r w:rsidRPr="00D16B6D">
        <w:rPr>
          <w:rFonts w:asciiTheme="majorHAnsi" w:hAnsiTheme="majorHAnsi"/>
          <w:sz w:val="22"/>
        </w:rPr>
        <w:t>pregnancy</w:t>
      </w:r>
    </w:p>
    <w:p w14:paraId="6536ED05" w14:textId="77777777" w:rsidR="00EC2D47" w:rsidRPr="00D16B6D" w:rsidRDefault="00EC2D47" w:rsidP="00EC2D47">
      <w:pPr>
        <w:numPr>
          <w:ilvl w:val="0"/>
          <w:numId w:val="2"/>
        </w:numPr>
        <w:rPr>
          <w:rFonts w:asciiTheme="majorHAnsi" w:hAnsiTheme="majorHAnsi"/>
          <w:sz w:val="22"/>
        </w:rPr>
      </w:pPr>
      <w:r w:rsidRPr="00D16B6D">
        <w:rPr>
          <w:rFonts w:asciiTheme="majorHAnsi" w:hAnsiTheme="majorHAnsi"/>
          <w:sz w:val="22"/>
        </w:rPr>
        <w:t>menstruation</w:t>
      </w:r>
    </w:p>
    <w:p w14:paraId="072FCD1C" w14:textId="77777777" w:rsidR="00EC2D47" w:rsidRPr="00D16B6D" w:rsidRDefault="00EC2D47" w:rsidP="00EC2D47">
      <w:pPr>
        <w:rPr>
          <w:rFonts w:asciiTheme="majorHAnsi" w:hAnsiTheme="majorHAnsi"/>
          <w:sz w:val="22"/>
        </w:rPr>
      </w:pPr>
      <w:r w:rsidRPr="00D16B6D">
        <w:rPr>
          <w:rFonts w:asciiTheme="majorHAnsi" w:hAnsiTheme="majorHAnsi"/>
          <w:lang w:val="en-US"/>
        </w:rPr>
        <w:drawing>
          <wp:anchor distT="0" distB="0" distL="114300" distR="114300" simplePos="0" relativeHeight="251659264" behindDoc="0" locked="0" layoutInCell="1" allowOverlap="1" wp14:anchorId="21DE989F" wp14:editId="7391C0BC">
            <wp:simplePos x="0" y="0"/>
            <wp:positionH relativeFrom="column">
              <wp:posOffset>3709035</wp:posOffset>
            </wp:positionH>
            <wp:positionV relativeFrom="paragraph">
              <wp:posOffset>116840</wp:posOffset>
            </wp:positionV>
            <wp:extent cx="1441450" cy="1441450"/>
            <wp:effectExtent l="0" t="0" r="6350" b="6350"/>
            <wp:wrapTight wrapText="bothSides">
              <wp:wrapPolygon edited="0">
                <wp:start x="0" y="0"/>
                <wp:lineTo x="0" y="21315"/>
                <wp:lineTo x="21315" y="21315"/>
                <wp:lineTo x="21315" y="0"/>
                <wp:lineTo x="0" y="0"/>
              </wp:wrapPolygon>
            </wp:wrapTight>
            <wp:docPr id="2" name="Picture 2" descr=":attachments_12_11_2009 Folder:shoulderstand-mod-1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ments_12_11_2009 Folder:shoulderstand-mod-1_resiz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C5B0D" w14:textId="6288A590" w:rsidR="00EC2D47" w:rsidRPr="00D16B6D" w:rsidRDefault="00004BC4" w:rsidP="00EC2D47">
      <w:pPr>
        <w:pStyle w:val="BodyText2"/>
        <w:rPr>
          <w:rFonts w:asciiTheme="majorHAnsi" w:hAnsiTheme="majorHAnsi"/>
        </w:rPr>
      </w:pPr>
      <w:r>
        <w:rPr>
          <w:rFonts w:asciiTheme="majorHAnsi" w:hAnsiTheme="majorHAnsi"/>
        </w:rPr>
        <w:t>For most</w:t>
      </w:r>
      <w:r w:rsidR="00EC2D47" w:rsidRPr="00D16B6D">
        <w:rPr>
          <w:rFonts w:asciiTheme="majorHAnsi" w:hAnsiTheme="majorHAnsi"/>
        </w:rPr>
        <w:t xml:space="preserve"> of these conditions we can adopt a version of </w:t>
      </w:r>
      <w:r w:rsidR="00EC2D47" w:rsidRPr="00D16B6D">
        <w:rPr>
          <w:rFonts w:asciiTheme="majorHAnsi" w:hAnsiTheme="majorHAnsi"/>
          <w:b/>
        </w:rPr>
        <w:t>viparita karani</w:t>
      </w:r>
      <w:r w:rsidR="00EC2D47" w:rsidRPr="00D16B6D">
        <w:rPr>
          <w:rFonts w:asciiTheme="majorHAnsi" w:hAnsiTheme="majorHAnsi"/>
        </w:rPr>
        <w:t xml:space="preserve"> (reversed position pose) as shown opposite where a student lies supine and lifts the hips, sliding two blocks beneath the sacrum. The legs are then lifted one by one until they are straightened. This pose gives a soft inversion ideal for those for whom halasana is contraindicated. If blocks are unavailable we can adopt the modification by lying supine and placing hands, palms facing downwards, beneath buttocks.  Alternatively we can place legs up against a wall if a wall is available to be used.</w:t>
      </w:r>
    </w:p>
    <w:p w14:paraId="539DDE2F" w14:textId="77777777" w:rsidR="00EC2D47" w:rsidRPr="00D16B6D" w:rsidRDefault="00EC2D47" w:rsidP="00EC2D47">
      <w:pPr>
        <w:rPr>
          <w:rFonts w:asciiTheme="majorHAnsi" w:hAnsiTheme="majorHAnsi"/>
          <w:sz w:val="22"/>
        </w:rPr>
      </w:pPr>
    </w:p>
    <w:p w14:paraId="6A619075" w14:textId="77777777" w:rsidR="00EC2D47" w:rsidRPr="00D16B6D" w:rsidRDefault="00EC2D47" w:rsidP="00EC2D47">
      <w:pPr>
        <w:rPr>
          <w:rFonts w:asciiTheme="majorHAnsi" w:hAnsiTheme="majorHAnsi"/>
          <w:sz w:val="22"/>
        </w:rPr>
      </w:pPr>
      <w:r w:rsidRPr="00D16B6D">
        <w:rPr>
          <w:rFonts w:asciiTheme="majorHAnsi" w:hAnsiTheme="majorHAnsi"/>
          <w:sz w:val="22"/>
        </w:rPr>
        <w:t>We also need to take care if suffering from the following conditions:</w:t>
      </w:r>
    </w:p>
    <w:p w14:paraId="3BEFBB1C" w14:textId="77777777" w:rsidR="00EC2D47" w:rsidRPr="00D16B6D" w:rsidRDefault="00EC2D47" w:rsidP="00EC2D47">
      <w:pPr>
        <w:rPr>
          <w:rFonts w:asciiTheme="majorHAnsi" w:hAnsiTheme="majorHAnsi"/>
          <w:sz w:val="22"/>
        </w:rPr>
      </w:pPr>
    </w:p>
    <w:p w14:paraId="76E9FC82" w14:textId="77777777" w:rsidR="00EC2D47" w:rsidRPr="00D16B6D" w:rsidRDefault="00EC2D47" w:rsidP="00EC2D47">
      <w:pPr>
        <w:numPr>
          <w:ilvl w:val="0"/>
          <w:numId w:val="3"/>
        </w:numPr>
        <w:rPr>
          <w:rFonts w:asciiTheme="majorHAnsi" w:hAnsiTheme="majorHAnsi"/>
          <w:sz w:val="22"/>
        </w:rPr>
      </w:pPr>
      <w:r w:rsidRPr="00D16B6D">
        <w:rPr>
          <w:rFonts w:asciiTheme="majorHAnsi" w:hAnsiTheme="majorHAnsi"/>
          <w:sz w:val="22"/>
        </w:rPr>
        <w:t>diabetes</w:t>
      </w:r>
    </w:p>
    <w:p w14:paraId="0988F12E" w14:textId="77777777" w:rsidR="00EC2D47" w:rsidRPr="00D16B6D" w:rsidRDefault="00EC2D47" w:rsidP="00EC2D47">
      <w:pPr>
        <w:numPr>
          <w:ilvl w:val="0"/>
          <w:numId w:val="3"/>
        </w:numPr>
        <w:rPr>
          <w:rFonts w:asciiTheme="majorHAnsi" w:hAnsiTheme="majorHAnsi"/>
          <w:sz w:val="22"/>
        </w:rPr>
      </w:pPr>
      <w:r w:rsidRPr="00D16B6D">
        <w:rPr>
          <w:rFonts w:asciiTheme="majorHAnsi" w:hAnsiTheme="majorHAnsi"/>
          <w:sz w:val="22"/>
        </w:rPr>
        <w:t>lower back conditions</w:t>
      </w:r>
    </w:p>
    <w:p w14:paraId="65991F31" w14:textId="77777777" w:rsidR="00EC2D47" w:rsidRPr="00D16B6D" w:rsidRDefault="00EC2D47" w:rsidP="00EC2D47">
      <w:pPr>
        <w:numPr>
          <w:ilvl w:val="0"/>
          <w:numId w:val="3"/>
        </w:numPr>
        <w:rPr>
          <w:rFonts w:asciiTheme="majorHAnsi" w:hAnsiTheme="majorHAnsi"/>
          <w:sz w:val="22"/>
        </w:rPr>
      </w:pPr>
      <w:r w:rsidRPr="00D16B6D">
        <w:rPr>
          <w:rFonts w:asciiTheme="majorHAnsi" w:hAnsiTheme="majorHAnsi"/>
          <w:sz w:val="22"/>
        </w:rPr>
        <w:t>sciatica</w:t>
      </w:r>
    </w:p>
    <w:p w14:paraId="3E4E7E75" w14:textId="77777777" w:rsidR="00EC2D47" w:rsidRPr="00D16B6D" w:rsidRDefault="00EC2D47" w:rsidP="00EC2D47">
      <w:pPr>
        <w:numPr>
          <w:ilvl w:val="0"/>
          <w:numId w:val="3"/>
        </w:numPr>
        <w:rPr>
          <w:rFonts w:asciiTheme="majorHAnsi" w:hAnsiTheme="majorHAnsi"/>
          <w:sz w:val="22"/>
        </w:rPr>
      </w:pPr>
      <w:r w:rsidRPr="00D16B6D">
        <w:rPr>
          <w:rFonts w:asciiTheme="majorHAnsi" w:hAnsiTheme="majorHAnsi"/>
          <w:sz w:val="22"/>
        </w:rPr>
        <w:t>osteoporosis</w:t>
      </w:r>
    </w:p>
    <w:p w14:paraId="6456184E" w14:textId="77777777" w:rsidR="00EC2D47" w:rsidRPr="00D16B6D" w:rsidRDefault="00EC2D47" w:rsidP="00EC2D47">
      <w:pPr>
        <w:numPr>
          <w:ilvl w:val="0"/>
          <w:numId w:val="3"/>
        </w:numPr>
        <w:rPr>
          <w:rFonts w:asciiTheme="majorHAnsi" w:hAnsiTheme="majorHAnsi"/>
          <w:sz w:val="22"/>
        </w:rPr>
      </w:pPr>
      <w:r w:rsidRPr="00D16B6D">
        <w:rPr>
          <w:rFonts w:asciiTheme="majorHAnsi" w:hAnsiTheme="majorHAnsi"/>
          <w:sz w:val="22"/>
        </w:rPr>
        <w:t>neck problems</w:t>
      </w:r>
    </w:p>
    <w:p w14:paraId="55EF6551" w14:textId="77777777" w:rsidR="00EC2D47" w:rsidRPr="00D16B6D" w:rsidRDefault="00EC2D47" w:rsidP="00EC2D47">
      <w:pPr>
        <w:numPr>
          <w:ilvl w:val="0"/>
          <w:numId w:val="3"/>
        </w:numPr>
        <w:rPr>
          <w:rFonts w:asciiTheme="majorHAnsi" w:hAnsiTheme="majorHAnsi"/>
          <w:sz w:val="22"/>
        </w:rPr>
      </w:pPr>
      <w:r w:rsidRPr="00D16B6D">
        <w:rPr>
          <w:rFonts w:asciiTheme="majorHAnsi" w:hAnsiTheme="majorHAnsi"/>
          <w:sz w:val="22"/>
        </w:rPr>
        <w:t>mild kyphosis</w:t>
      </w:r>
    </w:p>
    <w:p w14:paraId="5C0EAD5D" w14:textId="77777777" w:rsidR="00EC2D47" w:rsidRPr="00D16B6D" w:rsidRDefault="00EC2D47" w:rsidP="00EC2D47">
      <w:pPr>
        <w:numPr>
          <w:ilvl w:val="0"/>
          <w:numId w:val="3"/>
        </w:numPr>
        <w:rPr>
          <w:rFonts w:asciiTheme="majorHAnsi" w:hAnsiTheme="majorHAnsi"/>
          <w:sz w:val="22"/>
        </w:rPr>
      </w:pPr>
      <w:r w:rsidRPr="00D16B6D">
        <w:rPr>
          <w:rFonts w:asciiTheme="majorHAnsi" w:hAnsiTheme="majorHAnsi"/>
          <w:sz w:val="22"/>
        </w:rPr>
        <w:t>wrist problems</w:t>
      </w:r>
    </w:p>
    <w:p w14:paraId="3A1DB9ED" w14:textId="77777777" w:rsidR="00EC2D47" w:rsidRPr="00D16B6D" w:rsidRDefault="00EC2D47" w:rsidP="00EC2D47">
      <w:pPr>
        <w:numPr>
          <w:ilvl w:val="0"/>
          <w:numId w:val="3"/>
        </w:numPr>
        <w:rPr>
          <w:rFonts w:asciiTheme="majorHAnsi" w:hAnsiTheme="majorHAnsi"/>
          <w:sz w:val="22"/>
        </w:rPr>
      </w:pPr>
      <w:r w:rsidRPr="00D16B6D">
        <w:rPr>
          <w:rFonts w:asciiTheme="majorHAnsi" w:hAnsiTheme="majorHAnsi"/>
          <w:sz w:val="22"/>
        </w:rPr>
        <w:t>vertigo</w:t>
      </w:r>
    </w:p>
    <w:p w14:paraId="21729D94" w14:textId="77777777" w:rsidR="00EC2D47" w:rsidRPr="00D16B6D" w:rsidRDefault="00EC2D47" w:rsidP="00EC2D47">
      <w:pPr>
        <w:rPr>
          <w:rFonts w:asciiTheme="majorHAnsi" w:hAnsiTheme="majorHAnsi"/>
          <w:sz w:val="22"/>
        </w:rPr>
      </w:pPr>
    </w:p>
    <w:p w14:paraId="4514007F" w14:textId="77777777" w:rsidR="00EC2D47" w:rsidRPr="00D16B6D" w:rsidRDefault="00EC2D47" w:rsidP="00EC2D47">
      <w:pPr>
        <w:rPr>
          <w:rFonts w:asciiTheme="majorHAnsi" w:hAnsiTheme="majorHAnsi"/>
          <w:sz w:val="22"/>
        </w:rPr>
      </w:pPr>
      <w:r w:rsidRPr="00D16B6D">
        <w:rPr>
          <w:rFonts w:asciiTheme="majorHAnsi" w:hAnsiTheme="majorHAnsi"/>
          <w:sz w:val="22"/>
        </w:rPr>
        <w:t>For all of these conditions we must monitor how a student responds and they can if necessary adopt viparita karani as shown above or only stay within the pose for a few moments.</w:t>
      </w:r>
    </w:p>
    <w:p w14:paraId="2B63D7C9" w14:textId="77777777" w:rsidR="00EC2D47" w:rsidRPr="00D16B6D" w:rsidRDefault="00EC2D47" w:rsidP="00EC2D47">
      <w:pPr>
        <w:rPr>
          <w:rFonts w:asciiTheme="majorHAnsi" w:hAnsiTheme="majorHAnsi"/>
          <w:sz w:val="22"/>
        </w:rPr>
      </w:pPr>
    </w:p>
    <w:p w14:paraId="305A1715" w14:textId="77777777" w:rsidR="00EC2D47" w:rsidRPr="00D16B6D" w:rsidRDefault="00EC2D47" w:rsidP="00EC2D47">
      <w:pPr>
        <w:pStyle w:val="Heading4"/>
        <w:rPr>
          <w:rFonts w:asciiTheme="majorHAnsi" w:hAnsiTheme="majorHAnsi"/>
        </w:rPr>
      </w:pPr>
      <w:r w:rsidRPr="00D16B6D">
        <w:rPr>
          <w:rFonts w:asciiTheme="majorHAnsi" w:hAnsiTheme="majorHAnsi"/>
        </w:rPr>
        <w:t>Simple versions and modifications</w:t>
      </w:r>
    </w:p>
    <w:p w14:paraId="0B344B09" w14:textId="77777777" w:rsidR="00EC2D47" w:rsidRPr="00D16B6D" w:rsidRDefault="00EC2D47" w:rsidP="00EC2D47">
      <w:pPr>
        <w:pStyle w:val="BodyText2"/>
        <w:rPr>
          <w:rFonts w:asciiTheme="majorHAnsi" w:hAnsiTheme="majorHAnsi"/>
        </w:rPr>
      </w:pPr>
    </w:p>
    <w:p w14:paraId="702F59E7" w14:textId="77777777" w:rsidR="00EC2D47" w:rsidRPr="00D16B6D" w:rsidRDefault="00EC2D47" w:rsidP="00EC2D47">
      <w:pPr>
        <w:pStyle w:val="BodyText2"/>
        <w:rPr>
          <w:rFonts w:asciiTheme="majorHAnsi" w:hAnsiTheme="majorHAnsi"/>
          <w:b/>
          <w:i/>
        </w:rPr>
      </w:pPr>
      <w:r w:rsidRPr="00D16B6D">
        <w:rPr>
          <w:rFonts w:asciiTheme="majorHAnsi" w:hAnsiTheme="majorHAnsi"/>
          <w:b/>
          <w:i/>
          <w:lang w:val="en-US"/>
        </w:rPr>
        <w:drawing>
          <wp:anchor distT="0" distB="0" distL="114300" distR="114300" simplePos="0" relativeHeight="251666432" behindDoc="0" locked="0" layoutInCell="1" allowOverlap="0" wp14:anchorId="399BED40" wp14:editId="2DE97AF4">
            <wp:simplePos x="0" y="0"/>
            <wp:positionH relativeFrom="column">
              <wp:posOffset>-62865</wp:posOffset>
            </wp:positionH>
            <wp:positionV relativeFrom="paragraph">
              <wp:posOffset>160655</wp:posOffset>
            </wp:positionV>
            <wp:extent cx="1389380" cy="790575"/>
            <wp:effectExtent l="0" t="0" r="7620" b="0"/>
            <wp:wrapTight wrapText="bothSides">
              <wp:wrapPolygon edited="0">
                <wp:start x="0" y="0"/>
                <wp:lineTo x="0" y="20819"/>
                <wp:lineTo x="21324" y="20819"/>
                <wp:lineTo x="21324" y="0"/>
                <wp:lineTo x="0" y="0"/>
              </wp:wrapPolygon>
            </wp:wrapTight>
            <wp:docPr id="9" name="Picture 9" descr=":::plough feet to 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ough feet to bloc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938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6B6D">
        <w:rPr>
          <w:rFonts w:asciiTheme="majorHAnsi" w:hAnsiTheme="majorHAnsi"/>
          <w:b/>
          <w:i/>
        </w:rPr>
        <w:t>Blocks beneath feet</w:t>
      </w:r>
    </w:p>
    <w:p w14:paraId="6398F79D" w14:textId="77777777" w:rsidR="00EC2D47" w:rsidRPr="00D16B6D" w:rsidRDefault="00EC2D47" w:rsidP="00EC2D47">
      <w:pPr>
        <w:pStyle w:val="BodyText2"/>
        <w:rPr>
          <w:rFonts w:asciiTheme="majorHAnsi" w:hAnsiTheme="majorHAnsi"/>
        </w:rPr>
      </w:pPr>
      <w:r w:rsidRPr="00D16B6D">
        <w:rPr>
          <w:rFonts w:asciiTheme="majorHAnsi" w:hAnsiTheme="majorHAnsi"/>
        </w:rPr>
        <w:t>A good modification is to place feet upon a stack of blocks or upon the seat of a chair, which provides support for the weight of the legs but diminishes the intensity within the back. It is good for many conditions where we have to take care in halasana and is also great when there is general stiffness in the hips or back muscles.</w:t>
      </w:r>
    </w:p>
    <w:p w14:paraId="7E60363F" w14:textId="77777777" w:rsidR="00EC2D47" w:rsidRPr="00D16B6D" w:rsidRDefault="00EC2D47" w:rsidP="00EC2D47">
      <w:pPr>
        <w:pStyle w:val="BodyText2"/>
        <w:rPr>
          <w:rFonts w:asciiTheme="majorHAnsi" w:hAnsiTheme="majorHAnsi"/>
        </w:rPr>
      </w:pPr>
      <w:r w:rsidRPr="00D16B6D">
        <w:rPr>
          <w:rFonts w:asciiTheme="majorHAnsi" w:hAnsiTheme="majorHAnsi"/>
          <w:lang w:val="en-US"/>
        </w:rPr>
        <w:drawing>
          <wp:anchor distT="0" distB="0" distL="114300" distR="114300" simplePos="0" relativeHeight="251667456" behindDoc="0" locked="0" layoutInCell="1" allowOverlap="1" wp14:anchorId="711EC026" wp14:editId="43BE6605">
            <wp:simplePos x="0" y="0"/>
            <wp:positionH relativeFrom="column">
              <wp:posOffset>-62865</wp:posOffset>
            </wp:positionH>
            <wp:positionV relativeFrom="paragraph">
              <wp:posOffset>13970</wp:posOffset>
            </wp:positionV>
            <wp:extent cx="1371600" cy="1221105"/>
            <wp:effectExtent l="0" t="0" r="0" b="0"/>
            <wp:wrapTight wrapText="bothSides">
              <wp:wrapPolygon edited="0">
                <wp:start x="0" y="0"/>
                <wp:lineTo x="0" y="21117"/>
                <wp:lineTo x="21200" y="21117"/>
                <wp:lineTo x="21200" y="0"/>
                <wp:lineTo x="0" y="0"/>
              </wp:wrapPolygon>
            </wp:wrapTight>
            <wp:docPr id="10" name="Picture 10" descr=":::belt around arm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lt around arms.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221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E0486" w14:textId="77777777" w:rsidR="00EC2D47" w:rsidRPr="00D16B6D" w:rsidRDefault="00EC2D47" w:rsidP="00EC2D47">
      <w:pPr>
        <w:pStyle w:val="BodyText2"/>
        <w:rPr>
          <w:rFonts w:asciiTheme="majorHAnsi" w:hAnsiTheme="majorHAnsi"/>
          <w:b/>
        </w:rPr>
      </w:pPr>
      <w:r w:rsidRPr="00D16B6D">
        <w:rPr>
          <w:rFonts w:asciiTheme="majorHAnsi" w:hAnsiTheme="majorHAnsi"/>
          <w:b/>
        </w:rPr>
        <w:t>Belt around upper arms</w:t>
      </w:r>
    </w:p>
    <w:p w14:paraId="50D06969" w14:textId="77777777" w:rsidR="00EC2D47" w:rsidRPr="00D16B6D" w:rsidRDefault="00EC2D47" w:rsidP="00EC2D47">
      <w:pPr>
        <w:pStyle w:val="BodyText2"/>
        <w:rPr>
          <w:rFonts w:asciiTheme="majorHAnsi" w:hAnsiTheme="majorHAnsi"/>
        </w:rPr>
      </w:pPr>
      <w:r w:rsidRPr="00D16B6D">
        <w:rPr>
          <w:rFonts w:asciiTheme="majorHAnsi" w:hAnsiTheme="majorHAnsi"/>
        </w:rPr>
        <w:t>We can also place a belt measured at shoulder width around the upper arms to help to keep arms together although it is not good to rely upon the belt as we need to strengthen the muscles involved.</w:t>
      </w:r>
    </w:p>
    <w:p w14:paraId="6668CE17" w14:textId="77777777" w:rsidR="00EC2D47" w:rsidRPr="00D16B6D" w:rsidRDefault="00EC2D47" w:rsidP="00EC2D47">
      <w:pPr>
        <w:pStyle w:val="Heading4"/>
        <w:rPr>
          <w:rFonts w:asciiTheme="majorHAnsi" w:hAnsiTheme="majorHAnsi"/>
          <w:b w:val="0"/>
          <w:sz w:val="24"/>
        </w:rPr>
      </w:pPr>
    </w:p>
    <w:p w14:paraId="5DB7263D" w14:textId="77777777" w:rsidR="00EC2D47" w:rsidRPr="00D16B6D" w:rsidRDefault="00EC2D47" w:rsidP="00EC2D47">
      <w:pPr>
        <w:rPr>
          <w:rFonts w:asciiTheme="majorHAnsi" w:hAnsiTheme="majorHAnsi"/>
        </w:rPr>
      </w:pPr>
    </w:p>
    <w:p w14:paraId="5642E2DA" w14:textId="77777777" w:rsidR="00EC2D47" w:rsidRPr="00D16B6D" w:rsidRDefault="00EC2D47" w:rsidP="00EC2D47">
      <w:pPr>
        <w:rPr>
          <w:rFonts w:asciiTheme="majorHAnsi" w:hAnsiTheme="majorHAnsi"/>
        </w:rPr>
      </w:pPr>
    </w:p>
    <w:p w14:paraId="5F05A63A" w14:textId="77777777" w:rsidR="00EC2D47" w:rsidRPr="00D16B6D" w:rsidRDefault="00EC2D47" w:rsidP="00EC2D47">
      <w:pPr>
        <w:rPr>
          <w:rFonts w:asciiTheme="majorHAnsi" w:hAnsiTheme="majorHAnsi"/>
        </w:rPr>
      </w:pPr>
    </w:p>
    <w:p w14:paraId="76C6E186" w14:textId="77777777" w:rsidR="00EC2D47" w:rsidRPr="00D16B6D" w:rsidRDefault="00EC2D47" w:rsidP="00EC2D47">
      <w:pPr>
        <w:rPr>
          <w:rFonts w:asciiTheme="majorHAnsi" w:hAnsiTheme="majorHAnsi"/>
          <w:sz w:val="22"/>
        </w:rPr>
      </w:pPr>
      <w:r w:rsidRPr="00D16B6D">
        <w:rPr>
          <w:rFonts w:asciiTheme="majorHAnsi" w:hAnsiTheme="majorHAnsi"/>
          <w:sz w:val="22"/>
        </w:rPr>
        <w:t>Ideally we will teach halasana in a progressive manner:</w:t>
      </w:r>
    </w:p>
    <w:p w14:paraId="46C6C572" w14:textId="77777777" w:rsidR="00EC2D47" w:rsidRPr="00D16B6D" w:rsidRDefault="00EC2D47" w:rsidP="00EC2D47">
      <w:pPr>
        <w:rPr>
          <w:rFonts w:asciiTheme="majorHAnsi" w:hAnsiTheme="majorHAnsi"/>
          <w:sz w:val="22"/>
        </w:rPr>
      </w:pPr>
    </w:p>
    <w:p w14:paraId="52917251" w14:textId="77777777" w:rsidR="00EC2D47" w:rsidRPr="00D16B6D" w:rsidRDefault="00EC2D47" w:rsidP="00EC2D47">
      <w:pPr>
        <w:numPr>
          <w:ilvl w:val="0"/>
          <w:numId w:val="4"/>
        </w:numPr>
        <w:rPr>
          <w:rFonts w:asciiTheme="majorHAnsi" w:hAnsiTheme="majorHAnsi"/>
          <w:sz w:val="22"/>
        </w:rPr>
      </w:pPr>
      <w:r w:rsidRPr="00D16B6D">
        <w:rPr>
          <w:rFonts w:asciiTheme="majorHAnsi" w:hAnsiTheme="majorHAnsi"/>
          <w:sz w:val="22"/>
        </w:rPr>
        <w:t>First we can work with setu bandha (bridge) where hands are clasped beneath the body so a good foundation is established and we can learn how to draw arms together as we laterally rotate shoulders, lifting the chest.</w:t>
      </w:r>
    </w:p>
    <w:p w14:paraId="30DB6757" w14:textId="77777777" w:rsidR="00EC2D47" w:rsidRPr="00D16B6D" w:rsidRDefault="00EC2D47" w:rsidP="00EC2D47">
      <w:pPr>
        <w:numPr>
          <w:ilvl w:val="0"/>
          <w:numId w:val="4"/>
        </w:numPr>
        <w:rPr>
          <w:rFonts w:asciiTheme="majorHAnsi" w:hAnsiTheme="majorHAnsi"/>
          <w:sz w:val="22"/>
          <w:u w:val="single"/>
        </w:rPr>
      </w:pPr>
      <w:r w:rsidRPr="00D16B6D">
        <w:rPr>
          <w:rFonts w:asciiTheme="majorHAnsi" w:hAnsiTheme="majorHAnsi"/>
          <w:sz w:val="22"/>
        </w:rPr>
        <w:t xml:space="preserve"> </w:t>
      </w:r>
      <w:r w:rsidRPr="00D16B6D">
        <w:rPr>
          <w:rFonts w:asciiTheme="majorHAnsi" w:hAnsiTheme="majorHAnsi"/>
          <w:sz w:val="22"/>
          <w:u w:val="single"/>
        </w:rPr>
        <w:t>We need to have worked with shoulderstand becoming at least familiar and comfortable with half shoulderstand, if not then we will stay working with that or if necessary take a suitable modification.</w:t>
      </w:r>
    </w:p>
    <w:p w14:paraId="6C184D3E" w14:textId="77777777" w:rsidR="00EC2D47" w:rsidRPr="00D16B6D" w:rsidRDefault="00EC2D47" w:rsidP="00EC2D47">
      <w:pPr>
        <w:numPr>
          <w:ilvl w:val="0"/>
          <w:numId w:val="4"/>
        </w:numPr>
        <w:rPr>
          <w:rFonts w:asciiTheme="majorHAnsi" w:hAnsiTheme="majorHAnsi"/>
          <w:sz w:val="22"/>
        </w:rPr>
      </w:pPr>
      <w:r w:rsidRPr="00D16B6D">
        <w:rPr>
          <w:rFonts w:asciiTheme="majorHAnsi" w:hAnsiTheme="majorHAnsi"/>
          <w:sz w:val="22"/>
        </w:rPr>
        <w:t>We can introduce the plough from half shoulderstand by demonstrating how we can move onto a plough where feet are supported by blocks or chairs. Then students can move into this position and if possible go further by removing one or all blocks.</w:t>
      </w:r>
    </w:p>
    <w:p w14:paraId="7B583F27" w14:textId="77777777" w:rsidR="00EC2D47" w:rsidRPr="00D16B6D" w:rsidRDefault="00EC2D47" w:rsidP="00EC2D47">
      <w:pPr>
        <w:ind w:left="360"/>
        <w:rPr>
          <w:rFonts w:asciiTheme="majorHAnsi" w:hAnsiTheme="majorHAnsi"/>
          <w:sz w:val="22"/>
        </w:rPr>
      </w:pPr>
    </w:p>
    <w:p w14:paraId="037BB049" w14:textId="3AA67775" w:rsidR="00EC2D47" w:rsidRPr="00D16B6D" w:rsidRDefault="00EC2D47" w:rsidP="00EC2D47">
      <w:pPr>
        <w:rPr>
          <w:rFonts w:asciiTheme="majorHAnsi" w:hAnsiTheme="majorHAnsi"/>
          <w:sz w:val="22"/>
        </w:rPr>
      </w:pPr>
      <w:r w:rsidRPr="00D16B6D">
        <w:rPr>
          <w:rFonts w:asciiTheme="majorHAnsi" w:hAnsiTheme="majorHAnsi"/>
          <w:sz w:val="22"/>
        </w:rPr>
        <w:t xml:space="preserve">Note: Please remember we should always treat this posture with respect particularly in relation to the safety of the neck. </w:t>
      </w:r>
    </w:p>
    <w:p w14:paraId="3B269066" w14:textId="77777777" w:rsidR="00EC2D47" w:rsidRPr="00D16B6D" w:rsidRDefault="00EC2D47" w:rsidP="00EC2D47">
      <w:pPr>
        <w:rPr>
          <w:rFonts w:asciiTheme="majorHAnsi" w:hAnsiTheme="majorHAnsi"/>
          <w:sz w:val="22"/>
        </w:rPr>
      </w:pPr>
    </w:p>
    <w:p w14:paraId="517E7584" w14:textId="77777777" w:rsidR="00EC2D47" w:rsidRPr="00D16B6D" w:rsidRDefault="00EC2D47" w:rsidP="00EC2D47">
      <w:pPr>
        <w:pStyle w:val="BodyText2"/>
        <w:rPr>
          <w:rFonts w:asciiTheme="majorHAnsi" w:hAnsiTheme="majorHAnsi"/>
          <w:b/>
        </w:rPr>
      </w:pPr>
      <w:r w:rsidRPr="00D16B6D">
        <w:rPr>
          <w:rFonts w:asciiTheme="majorHAnsi" w:hAnsiTheme="majorHAnsi"/>
          <w:b/>
        </w:rPr>
        <w:t>Developments &amp; Variations</w:t>
      </w:r>
    </w:p>
    <w:p w14:paraId="7B6F2855" w14:textId="77777777" w:rsidR="00EC2D47" w:rsidRPr="00D16B6D" w:rsidRDefault="00EC2D47" w:rsidP="00EC2D47">
      <w:pPr>
        <w:pStyle w:val="Header"/>
        <w:tabs>
          <w:tab w:val="clear" w:pos="4320"/>
          <w:tab w:val="clear" w:pos="8640"/>
        </w:tabs>
        <w:rPr>
          <w:rFonts w:asciiTheme="majorHAnsi" w:hAnsiTheme="majorHAnsi"/>
          <w:sz w:val="22"/>
        </w:rPr>
      </w:pPr>
      <w:r w:rsidRPr="00D16B6D">
        <w:rPr>
          <w:rFonts w:asciiTheme="majorHAnsi" w:hAnsiTheme="majorHAnsi"/>
          <w:sz w:val="22"/>
        </w:rPr>
        <w:t xml:space="preserve">There are many different developments we can practice. </w:t>
      </w:r>
    </w:p>
    <w:p w14:paraId="726B4DD8" w14:textId="77777777" w:rsidR="00EC2D47" w:rsidRPr="00D16B6D" w:rsidRDefault="00EC2D47" w:rsidP="00EC2D47">
      <w:pPr>
        <w:pStyle w:val="Header"/>
        <w:tabs>
          <w:tab w:val="clear" w:pos="4320"/>
          <w:tab w:val="clear" w:pos="8640"/>
        </w:tabs>
        <w:rPr>
          <w:rFonts w:asciiTheme="majorHAnsi" w:hAnsiTheme="majorHAnsi"/>
          <w:sz w:val="22"/>
        </w:rPr>
      </w:pPr>
      <w:r w:rsidRPr="00D16B6D">
        <w:rPr>
          <w:rFonts w:asciiTheme="majorHAnsi" w:hAnsiTheme="majorHAnsi"/>
          <w:lang w:val="en-US"/>
        </w:rPr>
        <w:drawing>
          <wp:anchor distT="0" distB="0" distL="114300" distR="114300" simplePos="0" relativeHeight="251668480" behindDoc="0" locked="0" layoutInCell="1" allowOverlap="1" wp14:anchorId="7A5C9D2A" wp14:editId="4E063BCF">
            <wp:simplePos x="0" y="0"/>
            <wp:positionH relativeFrom="column">
              <wp:posOffset>51435</wp:posOffset>
            </wp:positionH>
            <wp:positionV relativeFrom="paragraph">
              <wp:posOffset>84455</wp:posOffset>
            </wp:positionV>
            <wp:extent cx="1645920" cy="1082040"/>
            <wp:effectExtent l="0" t="0" r="5080" b="10160"/>
            <wp:wrapTight wrapText="bothSides">
              <wp:wrapPolygon edited="0">
                <wp:start x="0" y="0"/>
                <wp:lineTo x="0" y="21296"/>
                <wp:lineTo x="21333" y="21296"/>
                <wp:lineTo x="21333" y="0"/>
                <wp:lineTo x="0" y="0"/>
              </wp:wrapPolygon>
            </wp:wrapTight>
            <wp:docPr id="11" name="Picture 11" descr=":::plough spread le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ough spread leg.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592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6592C" w14:textId="77777777" w:rsidR="00EC2D47" w:rsidRPr="00D16B6D" w:rsidRDefault="00EC2D47" w:rsidP="00EC2D47">
      <w:pPr>
        <w:pStyle w:val="Header"/>
        <w:tabs>
          <w:tab w:val="clear" w:pos="4320"/>
          <w:tab w:val="clear" w:pos="8640"/>
        </w:tabs>
        <w:rPr>
          <w:rFonts w:asciiTheme="majorHAnsi" w:hAnsiTheme="majorHAnsi"/>
          <w:b/>
          <w:i/>
          <w:sz w:val="22"/>
        </w:rPr>
      </w:pPr>
      <w:r w:rsidRPr="00D16B6D">
        <w:rPr>
          <w:rFonts w:asciiTheme="majorHAnsi" w:hAnsiTheme="majorHAnsi"/>
          <w:b/>
          <w:i/>
          <w:sz w:val="22"/>
        </w:rPr>
        <w:t>Spread leg plough</w:t>
      </w:r>
    </w:p>
    <w:p w14:paraId="37E7B0A5" w14:textId="77777777" w:rsidR="00EC2D47" w:rsidRPr="00D16B6D" w:rsidRDefault="00EC2D47" w:rsidP="00EC2D47">
      <w:pPr>
        <w:pStyle w:val="Header"/>
        <w:tabs>
          <w:tab w:val="clear" w:pos="4320"/>
          <w:tab w:val="clear" w:pos="8640"/>
        </w:tabs>
        <w:rPr>
          <w:rFonts w:asciiTheme="majorHAnsi" w:hAnsiTheme="majorHAnsi"/>
          <w:sz w:val="22"/>
        </w:rPr>
      </w:pPr>
      <w:r w:rsidRPr="00D16B6D">
        <w:rPr>
          <w:rFonts w:asciiTheme="majorHAnsi" w:hAnsiTheme="majorHAnsi"/>
          <w:sz w:val="22"/>
        </w:rPr>
        <w:t>Once feet touch the floor we can walk feet apart, drawing them together again before exiting from the pose.</w:t>
      </w:r>
    </w:p>
    <w:p w14:paraId="4E70849B" w14:textId="77777777" w:rsidR="00EC2D47" w:rsidRPr="00D16B6D" w:rsidRDefault="00EC2D47" w:rsidP="00EC2D47">
      <w:pPr>
        <w:pStyle w:val="Header"/>
        <w:tabs>
          <w:tab w:val="clear" w:pos="4320"/>
          <w:tab w:val="clear" w:pos="8640"/>
        </w:tabs>
        <w:rPr>
          <w:rFonts w:asciiTheme="majorHAnsi" w:hAnsiTheme="majorHAnsi"/>
          <w:sz w:val="22"/>
        </w:rPr>
      </w:pPr>
    </w:p>
    <w:p w14:paraId="4D9BFFE8" w14:textId="77777777" w:rsidR="00EC2D47" w:rsidRPr="00D16B6D" w:rsidRDefault="00EC2D47" w:rsidP="00EC2D47">
      <w:pPr>
        <w:pStyle w:val="Header"/>
        <w:tabs>
          <w:tab w:val="clear" w:pos="4320"/>
          <w:tab w:val="clear" w:pos="8640"/>
        </w:tabs>
        <w:rPr>
          <w:rFonts w:asciiTheme="majorHAnsi" w:hAnsiTheme="majorHAnsi"/>
          <w:sz w:val="22"/>
        </w:rPr>
      </w:pPr>
    </w:p>
    <w:p w14:paraId="74B539B3" w14:textId="77777777" w:rsidR="00EC2D47" w:rsidRPr="00D16B6D" w:rsidRDefault="00EC2D47" w:rsidP="00EC2D47">
      <w:pPr>
        <w:pStyle w:val="Header"/>
        <w:tabs>
          <w:tab w:val="clear" w:pos="4320"/>
          <w:tab w:val="clear" w:pos="8640"/>
        </w:tabs>
        <w:rPr>
          <w:rFonts w:asciiTheme="majorHAnsi" w:hAnsiTheme="majorHAnsi"/>
          <w:sz w:val="22"/>
        </w:rPr>
      </w:pPr>
    </w:p>
    <w:p w14:paraId="677380BC" w14:textId="77777777" w:rsidR="00EC2D47" w:rsidRPr="00D16B6D" w:rsidRDefault="00EC2D47" w:rsidP="00EC2D47">
      <w:pPr>
        <w:pStyle w:val="Header"/>
        <w:tabs>
          <w:tab w:val="clear" w:pos="4320"/>
          <w:tab w:val="clear" w:pos="8640"/>
        </w:tabs>
        <w:rPr>
          <w:rFonts w:asciiTheme="majorHAnsi" w:hAnsiTheme="majorHAnsi"/>
          <w:b/>
          <w:i/>
          <w:sz w:val="22"/>
        </w:rPr>
      </w:pPr>
      <w:r w:rsidRPr="00D16B6D">
        <w:rPr>
          <w:rFonts w:asciiTheme="majorHAnsi" w:hAnsiTheme="majorHAnsi"/>
          <w:b/>
          <w:i/>
          <w:lang w:val="en-US"/>
        </w:rPr>
        <w:drawing>
          <wp:anchor distT="0" distB="0" distL="114300" distR="114300" simplePos="0" relativeHeight="251669504" behindDoc="0" locked="0" layoutInCell="1" allowOverlap="1" wp14:anchorId="60314F3C" wp14:editId="5EB9A53C">
            <wp:simplePos x="0" y="0"/>
            <wp:positionH relativeFrom="column">
              <wp:align>left</wp:align>
            </wp:positionH>
            <wp:positionV relativeFrom="paragraph">
              <wp:posOffset>-1270</wp:posOffset>
            </wp:positionV>
            <wp:extent cx="1676400" cy="1082040"/>
            <wp:effectExtent l="0" t="0" r="0" b="10160"/>
            <wp:wrapTight wrapText="bothSides">
              <wp:wrapPolygon edited="0">
                <wp:start x="0" y="0"/>
                <wp:lineTo x="0" y="21296"/>
                <wp:lineTo x="21273" y="21296"/>
                <wp:lineTo x="21273" y="0"/>
                <wp:lineTo x="0" y="0"/>
              </wp:wrapPolygon>
            </wp:wrapTight>
            <wp:docPr id="12" name="Picture 12" descr=":::plough spread leg hold to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lough spread leg hold toe.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6B6D">
        <w:rPr>
          <w:rFonts w:asciiTheme="majorHAnsi" w:hAnsiTheme="majorHAnsi"/>
          <w:b/>
          <w:i/>
          <w:sz w:val="22"/>
        </w:rPr>
        <w:t>Spread leg plough ~ hands to toes</w:t>
      </w:r>
    </w:p>
    <w:p w14:paraId="551E9E1D" w14:textId="77777777" w:rsidR="00EC2D47" w:rsidRPr="00D16B6D" w:rsidRDefault="00EC2D47" w:rsidP="00EC2D47">
      <w:pPr>
        <w:pStyle w:val="Header"/>
        <w:tabs>
          <w:tab w:val="clear" w:pos="4320"/>
          <w:tab w:val="clear" w:pos="8640"/>
        </w:tabs>
        <w:rPr>
          <w:rFonts w:asciiTheme="majorHAnsi" w:hAnsiTheme="majorHAnsi"/>
          <w:sz w:val="22"/>
        </w:rPr>
      </w:pPr>
      <w:r w:rsidRPr="00D16B6D">
        <w:rPr>
          <w:rFonts w:asciiTheme="majorHAnsi" w:hAnsiTheme="majorHAnsi"/>
          <w:sz w:val="22"/>
        </w:rPr>
        <w:t>Here we move into spread leg pose and then take hands to toes,  drawing legs together and arms back to the floor before exiting from this pose.</w:t>
      </w:r>
    </w:p>
    <w:p w14:paraId="12A49501" w14:textId="77777777" w:rsidR="00EC2D47" w:rsidRPr="00D16B6D" w:rsidRDefault="00EC2D47" w:rsidP="00EC2D47">
      <w:pPr>
        <w:pStyle w:val="Header"/>
        <w:tabs>
          <w:tab w:val="clear" w:pos="4320"/>
          <w:tab w:val="clear" w:pos="8640"/>
        </w:tabs>
        <w:rPr>
          <w:rFonts w:asciiTheme="majorHAnsi" w:hAnsiTheme="majorHAnsi"/>
          <w:sz w:val="22"/>
        </w:rPr>
      </w:pPr>
    </w:p>
    <w:p w14:paraId="4EF5125E" w14:textId="7C9B12A8" w:rsidR="00EC2D47" w:rsidRPr="00D16B6D" w:rsidRDefault="00004BC4" w:rsidP="00EC2D47">
      <w:pPr>
        <w:pStyle w:val="Header"/>
        <w:tabs>
          <w:tab w:val="clear" w:pos="4320"/>
          <w:tab w:val="clear" w:pos="8640"/>
        </w:tabs>
        <w:rPr>
          <w:rFonts w:asciiTheme="majorHAnsi" w:hAnsiTheme="majorHAnsi"/>
          <w:sz w:val="22"/>
        </w:rPr>
      </w:pPr>
      <w:r w:rsidRPr="00D16B6D">
        <w:rPr>
          <w:rFonts w:asciiTheme="majorHAnsi" w:hAnsiTheme="majorHAnsi"/>
          <w:b/>
          <w:lang w:val="en-US"/>
        </w:rPr>
        <w:drawing>
          <wp:anchor distT="0" distB="0" distL="114300" distR="114300" simplePos="0" relativeHeight="251670528" behindDoc="0" locked="0" layoutInCell="1" allowOverlap="1" wp14:anchorId="1304D2FB" wp14:editId="615739DB">
            <wp:simplePos x="0" y="0"/>
            <wp:positionH relativeFrom="column">
              <wp:posOffset>2120900</wp:posOffset>
            </wp:positionH>
            <wp:positionV relativeFrom="paragraph">
              <wp:posOffset>61595</wp:posOffset>
            </wp:positionV>
            <wp:extent cx="1676400" cy="1082040"/>
            <wp:effectExtent l="0" t="0" r="0" b="10160"/>
            <wp:wrapTight wrapText="bothSides">
              <wp:wrapPolygon edited="0">
                <wp:start x="0" y="0"/>
                <wp:lineTo x="0" y="21296"/>
                <wp:lineTo x="21273" y="21296"/>
                <wp:lineTo x="21273" y="0"/>
                <wp:lineTo x="0" y="0"/>
              </wp:wrapPolygon>
            </wp:wrapTight>
            <wp:docPr id="13" name="Picture 13" descr=":::plough knee to ear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lough knee to ears.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E732C" w14:textId="4B1841A4" w:rsidR="00EC2D47" w:rsidRPr="00004BC4" w:rsidRDefault="00EC2D47" w:rsidP="00EC2D47">
      <w:pPr>
        <w:pStyle w:val="Header"/>
        <w:tabs>
          <w:tab w:val="clear" w:pos="4320"/>
          <w:tab w:val="clear" w:pos="8640"/>
        </w:tabs>
        <w:rPr>
          <w:rFonts w:asciiTheme="majorHAnsi" w:hAnsiTheme="majorHAnsi"/>
          <w:b/>
          <w:i/>
          <w:sz w:val="22"/>
        </w:rPr>
      </w:pPr>
      <w:r w:rsidRPr="00004BC4">
        <w:rPr>
          <w:rFonts w:asciiTheme="majorHAnsi" w:hAnsiTheme="majorHAnsi"/>
          <w:b/>
          <w:i/>
          <w:sz w:val="22"/>
        </w:rPr>
        <w:t xml:space="preserve">Knees to ears </w:t>
      </w:r>
    </w:p>
    <w:p w14:paraId="4D251C5A" w14:textId="77777777" w:rsidR="00EC2D47" w:rsidRPr="00D16B6D" w:rsidRDefault="00EC2D47" w:rsidP="00EC2D47">
      <w:pPr>
        <w:pStyle w:val="Header"/>
        <w:tabs>
          <w:tab w:val="clear" w:pos="4320"/>
          <w:tab w:val="clear" w:pos="8640"/>
        </w:tabs>
        <w:rPr>
          <w:rFonts w:asciiTheme="majorHAnsi" w:hAnsiTheme="majorHAnsi"/>
          <w:sz w:val="22"/>
        </w:rPr>
      </w:pPr>
      <w:r w:rsidRPr="00D16B6D">
        <w:rPr>
          <w:rFonts w:asciiTheme="majorHAnsi" w:hAnsiTheme="majorHAnsi"/>
          <w:sz w:val="22"/>
        </w:rPr>
        <w:t>Once in plough we can bend both knees placing knees to ears, straightening legs once again before exiting from the pose.</w:t>
      </w:r>
    </w:p>
    <w:p w14:paraId="23BD7978" w14:textId="77777777" w:rsidR="00EC2D47" w:rsidRPr="00D16B6D" w:rsidRDefault="00EC2D47" w:rsidP="00EC2D47">
      <w:pPr>
        <w:pStyle w:val="Header"/>
        <w:tabs>
          <w:tab w:val="clear" w:pos="4320"/>
          <w:tab w:val="clear" w:pos="8640"/>
        </w:tabs>
        <w:rPr>
          <w:rFonts w:asciiTheme="majorHAnsi" w:hAnsiTheme="majorHAnsi"/>
          <w:sz w:val="22"/>
        </w:rPr>
      </w:pPr>
    </w:p>
    <w:p w14:paraId="36E9C317" w14:textId="77777777" w:rsidR="00EC2D47" w:rsidRPr="00D16B6D" w:rsidRDefault="00EC2D47" w:rsidP="00EC2D47">
      <w:pPr>
        <w:pStyle w:val="Header"/>
        <w:tabs>
          <w:tab w:val="clear" w:pos="4320"/>
          <w:tab w:val="clear" w:pos="8640"/>
        </w:tabs>
        <w:rPr>
          <w:rFonts w:asciiTheme="majorHAnsi" w:hAnsiTheme="majorHAnsi"/>
          <w:sz w:val="22"/>
        </w:rPr>
      </w:pPr>
    </w:p>
    <w:p w14:paraId="40EE22AC" w14:textId="77777777" w:rsidR="00EC2D47" w:rsidRPr="00D16B6D" w:rsidRDefault="00EC2D47" w:rsidP="00EC2D47">
      <w:pPr>
        <w:pStyle w:val="Header"/>
        <w:tabs>
          <w:tab w:val="clear" w:pos="4320"/>
          <w:tab w:val="clear" w:pos="8640"/>
        </w:tabs>
        <w:rPr>
          <w:rFonts w:asciiTheme="majorHAnsi" w:hAnsiTheme="majorHAnsi"/>
          <w:sz w:val="22"/>
        </w:rPr>
      </w:pPr>
    </w:p>
    <w:p w14:paraId="0AB4E7BF" w14:textId="77777777" w:rsidR="00EC2D47" w:rsidRPr="00D16B6D" w:rsidRDefault="00EC2D47" w:rsidP="00EC2D47">
      <w:pPr>
        <w:pStyle w:val="Header"/>
        <w:tabs>
          <w:tab w:val="clear" w:pos="4320"/>
          <w:tab w:val="clear" w:pos="8640"/>
        </w:tabs>
        <w:rPr>
          <w:rFonts w:asciiTheme="majorHAnsi" w:hAnsiTheme="majorHAnsi"/>
          <w:sz w:val="22"/>
        </w:rPr>
      </w:pPr>
    </w:p>
    <w:p w14:paraId="592B33E5" w14:textId="77777777" w:rsidR="00EC2D47" w:rsidRPr="00D16B6D" w:rsidRDefault="00EC2D47" w:rsidP="00EC2D47">
      <w:pPr>
        <w:pStyle w:val="Header"/>
        <w:tabs>
          <w:tab w:val="clear" w:pos="4320"/>
          <w:tab w:val="clear" w:pos="8640"/>
        </w:tabs>
        <w:rPr>
          <w:rFonts w:asciiTheme="majorHAnsi" w:hAnsiTheme="majorHAnsi"/>
          <w:sz w:val="22"/>
        </w:rPr>
      </w:pPr>
      <w:r w:rsidRPr="00D16B6D">
        <w:rPr>
          <w:rFonts w:asciiTheme="majorHAnsi" w:hAnsiTheme="majorHAnsi"/>
          <w:sz w:val="22"/>
        </w:rPr>
        <w:t>Another way to subtly alter the experience of the plough is to point toes away from the head rather than towards the head.</w:t>
      </w:r>
    </w:p>
    <w:p w14:paraId="6972CA28" w14:textId="77777777" w:rsidR="00EC2D47" w:rsidRPr="00D16B6D" w:rsidRDefault="00EC2D47" w:rsidP="00EC2D47">
      <w:pPr>
        <w:pStyle w:val="Header"/>
        <w:tabs>
          <w:tab w:val="clear" w:pos="4320"/>
          <w:tab w:val="clear" w:pos="8640"/>
        </w:tabs>
        <w:rPr>
          <w:rFonts w:asciiTheme="majorHAnsi" w:hAnsiTheme="majorHAnsi"/>
          <w:sz w:val="22"/>
        </w:rPr>
      </w:pPr>
    </w:p>
    <w:p w14:paraId="73C244EF" w14:textId="77777777" w:rsidR="00EC2D47" w:rsidRPr="00D16B6D" w:rsidRDefault="00EC2D47" w:rsidP="00EC2D47">
      <w:pPr>
        <w:pStyle w:val="Header"/>
        <w:tabs>
          <w:tab w:val="clear" w:pos="4320"/>
          <w:tab w:val="clear" w:pos="8640"/>
        </w:tabs>
        <w:rPr>
          <w:rFonts w:asciiTheme="majorHAnsi" w:hAnsiTheme="majorHAnsi"/>
          <w:b/>
          <w:sz w:val="22"/>
        </w:rPr>
      </w:pPr>
      <w:r w:rsidRPr="00D16B6D">
        <w:rPr>
          <w:rFonts w:asciiTheme="majorHAnsi" w:hAnsiTheme="majorHAnsi"/>
          <w:b/>
          <w:sz w:val="22"/>
        </w:rPr>
        <w:t>Adjustments</w:t>
      </w:r>
    </w:p>
    <w:p w14:paraId="6A537DFE" w14:textId="77777777" w:rsidR="00004BC4" w:rsidRDefault="00EC2D47" w:rsidP="00EC2D47">
      <w:pPr>
        <w:pStyle w:val="Header"/>
        <w:tabs>
          <w:tab w:val="clear" w:pos="4320"/>
          <w:tab w:val="clear" w:pos="8640"/>
        </w:tabs>
        <w:rPr>
          <w:rFonts w:asciiTheme="majorHAnsi" w:hAnsiTheme="majorHAnsi"/>
          <w:sz w:val="22"/>
        </w:rPr>
      </w:pPr>
      <w:r w:rsidRPr="00D16B6D">
        <w:rPr>
          <w:rFonts w:asciiTheme="majorHAnsi" w:hAnsiTheme="majorHAnsi"/>
          <w:sz w:val="22"/>
        </w:rPr>
        <w:t>Always check that students do not have a block or padding beneath the head, remember the padding is for the upper back and back of shoulders.</w:t>
      </w:r>
    </w:p>
    <w:p w14:paraId="5FEF8DAF" w14:textId="77777777" w:rsidR="00004BC4" w:rsidRDefault="00EC2D47" w:rsidP="00EC2D47">
      <w:pPr>
        <w:pStyle w:val="Header"/>
        <w:tabs>
          <w:tab w:val="clear" w:pos="4320"/>
          <w:tab w:val="clear" w:pos="8640"/>
        </w:tabs>
        <w:rPr>
          <w:rFonts w:asciiTheme="majorHAnsi" w:hAnsiTheme="majorHAnsi"/>
          <w:sz w:val="22"/>
        </w:rPr>
      </w:pPr>
      <w:r w:rsidRPr="00D16B6D">
        <w:rPr>
          <w:rFonts w:asciiTheme="majorHAnsi" w:hAnsiTheme="majorHAnsi"/>
          <w:sz w:val="22"/>
        </w:rPr>
        <w:t xml:space="preserve">Students need to prevent the chest from collapsing so ensure those students with a collapsed chest and rounded upper back are using modifications and have made use of the padding beneath the upper back and shoulders to help them to extend and straighten the back so hips are positioned above the shoulders. </w:t>
      </w:r>
    </w:p>
    <w:p w14:paraId="7EDB6DF2" w14:textId="041B5ACE" w:rsidR="00EC2D47" w:rsidRPr="00D16B6D" w:rsidRDefault="00EC2D47" w:rsidP="00EC2D47">
      <w:pPr>
        <w:pStyle w:val="Header"/>
        <w:tabs>
          <w:tab w:val="clear" w:pos="4320"/>
          <w:tab w:val="clear" w:pos="8640"/>
        </w:tabs>
        <w:rPr>
          <w:rFonts w:asciiTheme="majorHAnsi" w:hAnsiTheme="majorHAnsi"/>
          <w:sz w:val="22"/>
        </w:rPr>
      </w:pPr>
      <w:r w:rsidRPr="00D16B6D">
        <w:rPr>
          <w:rFonts w:asciiTheme="majorHAnsi" w:hAnsiTheme="majorHAnsi"/>
          <w:sz w:val="22"/>
        </w:rPr>
        <w:t xml:space="preserve">If students continue to work in this way then in the longer term it will compromise the neck. We can if necessary gentle press inwards and upwards at the mid to upper back so students can feel the direction in which they must move; as always however we must never push! </w:t>
      </w:r>
    </w:p>
    <w:p w14:paraId="4315D71F" w14:textId="77777777" w:rsidR="00EC2D47" w:rsidRDefault="00EC2D47" w:rsidP="00EC2D47">
      <w:pPr>
        <w:pStyle w:val="Header"/>
        <w:tabs>
          <w:tab w:val="clear" w:pos="4320"/>
          <w:tab w:val="clear" w:pos="8640"/>
        </w:tabs>
        <w:rPr>
          <w:rFonts w:ascii="Shaker 2 Light" w:hAnsi="Shaker 2 Light"/>
          <w:sz w:val="22"/>
        </w:rPr>
      </w:pPr>
    </w:p>
    <w:p w14:paraId="37EAA3FE" w14:textId="77777777" w:rsidR="00113E5C" w:rsidRDefault="00113E5C"/>
    <w:sectPr w:rsidR="00113E5C" w:rsidSect="00310D15">
      <w:footerReference w:type="even" r:id="rId15"/>
      <w:footerReference w:type="default" r:id="rId16"/>
      <w:pgSz w:w="11900" w:h="16820"/>
      <w:pgMar w:top="1440" w:right="1797" w:bottom="567"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C228B" w14:textId="77777777" w:rsidR="00D16B6D" w:rsidRDefault="00D16B6D" w:rsidP="00310D15">
      <w:r>
        <w:separator/>
      </w:r>
    </w:p>
  </w:endnote>
  <w:endnote w:type="continuationSeparator" w:id="0">
    <w:p w14:paraId="525D7692" w14:textId="77777777" w:rsidR="00D16B6D" w:rsidRDefault="00D16B6D" w:rsidP="0031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8E7B4" w14:textId="77777777" w:rsidR="00D16B6D" w:rsidRDefault="00D16B6D" w:rsidP="00310D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676A61" w14:textId="77777777" w:rsidR="00D16B6D" w:rsidRDefault="00D16B6D" w:rsidP="00310D1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C4C16" w14:textId="77777777" w:rsidR="00D16B6D" w:rsidRDefault="00D16B6D" w:rsidP="00310D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4BC4">
      <w:rPr>
        <w:rStyle w:val="PageNumber"/>
      </w:rPr>
      <w:t>1</w:t>
    </w:r>
    <w:r>
      <w:rPr>
        <w:rStyle w:val="PageNumber"/>
      </w:rPr>
      <w:fldChar w:fldCharType="end"/>
    </w:r>
  </w:p>
  <w:p w14:paraId="2BDCA7C0" w14:textId="77777777" w:rsidR="00D16B6D" w:rsidRDefault="00D16B6D" w:rsidP="00310D1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83551" w14:textId="77777777" w:rsidR="00D16B6D" w:rsidRDefault="00D16B6D" w:rsidP="00310D15">
      <w:r>
        <w:separator/>
      </w:r>
    </w:p>
  </w:footnote>
  <w:footnote w:type="continuationSeparator" w:id="0">
    <w:p w14:paraId="201FAD3E" w14:textId="77777777" w:rsidR="00D16B6D" w:rsidRDefault="00D16B6D" w:rsidP="00310D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D4E"/>
    <w:multiLevelType w:val="hybridMultilevel"/>
    <w:tmpl w:val="D09C78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086FDF"/>
    <w:multiLevelType w:val="hybridMultilevel"/>
    <w:tmpl w:val="1062FB1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10788D"/>
    <w:multiLevelType w:val="hybridMultilevel"/>
    <w:tmpl w:val="37460A1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60146D"/>
    <w:multiLevelType w:val="hybridMultilevel"/>
    <w:tmpl w:val="A900E2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D3B4813"/>
    <w:multiLevelType w:val="hybridMultilevel"/>
    <w:tmpl w:val="A6F6C74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D47"/>
    <w:rsid w:val="00004BC4"/>
    <w:rsid w:val="00113E5C"/>
    <w:rsid w:val="00310D15"/>
    <w:rsid w:val="0051158C"/>
    <w:rsid w:val="00CD6390"/>
    <w:rsid w:val="00D16B6D"/>
    <w:rsid w:val="00EC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80BA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D47"/>
    <w:rPr>
      <w:rFonts w:ascii="Times" w:eastAsia="Times" w:hAnsi="Times" w:cs="Times New Roman"/>
      <w:noProof/>
      <w:szCs w:val="20"/>
      <w:lang w:val="en-GB"/>
    </w:rPr>
  </w:style>
  <w:style w:type="paragraph" w:styleId="Heading1">
    <w:name w:val="heading 1"/>
    <w:basedOn w:val="Normal"/>
    <w:next w:val="Normal"/>
    <w:link w:val="Heading1Char"/>
    <w:qFormat/>
    <w:rsid w:val="00EC2D47"/>
    <w:pPr>
      <w:keepNext/>
      <w:outlineLvl w:val="0"/>
    </w:pPr>
    <w:rPr>
      <w:rFonts w:ascii="Optima" w:hAnsi="Optima"/>
      <w:b/>
      <w:sz w:val="48"/>
    </w:rPr>
  </w:style>
  <w:style w:type="paragraph" w:styleId="Heading4">
    <w:name w:val="heading 4"/>
    <w:basedOn w:val="Normal"/>
    <w:next w:val="Normal"/>
    <w:link w:val="Heading4Char"/>
    <w:qFormat/>
    <w:rsid w:val="00EC2D47"/>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2D47"/>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EC2D47"/>
    <w:rPr>
      <w:rFonts w:ascii="Shaker 2 Light" w:eastAsia="Times" w:hAnsi="Shaker 2 Light" w:cs="Times New Roman"/>
      <w:b/>
      <w:noProof/>
      <w:sz w:val="22"/>
      <w:szCs w:val="20"/>
      <w:lang w:val="en-GB"/>
    </w:rPr>
  </w:style>
  <w:style w:type="paragraph" w:styleId="Header">
    <w:name w:val="header"/>
    <w:basedOn w:val="Normal"/>
    <w:link w:val="HeaderChar"/>
    <w:rsid w:val="00EC2D47"/>
    <w:pPr>
      <w:tabs>
        <w:tab w:val="center" w:pos="4320"/>
        <w:tab w:val="right" w:pos="8640"/>
      </w:tabs>
    </w:pPr>
  </w:style>
  <w:style w:type="character" w:customStyle="1" w:styleId="HeaderChar">
    <w:name w:val="Header Char"/>
    <w:basedOn w:val="DefaultParagraphFont"/>
    <w:link w:val="Header"/>
    <w:rsid w:val="00EC2D47"/>
    <w:rPr>
      <w:rFonts w:ascii="Times" w:eastAsia="Times" w:hAnsi="Times" w:cs="Times New Roman"/>
      <w:noProof/>
      <w:szCs w:val="20"/>
      <w:lang w:val="en-GB"/>
    </w:rPr>
  </w:style>
  <w:style w:type="paragraph" w:styleId="BodyText2">
    <w:name w:val="Body Text 2"/>
    <w:basedOn w:val="Normal"/>
    <w:link w:val="BodyText2Char"/>
    <w:rsid w:val="00EC2D47"/>
    <w:rPr>
      <w:rFonts w:ascii="Shaker 2 Light" w:hAnsi="Shaker 2 Light"/>
      <w:sz w:val="22"/>
    </w:rPr>
  </w:style>
  <w:style w:type="character" w:customStyle="1" w:styleId="BodyText2Char">
    <w:name w:val="Body Text 2 Char"/>
    <w:basedOn w:val="DefaultParagraphFont"/>
    <w:link w:val="BodyText2"/>
    <w:rsid w:val="00EC2D47"/>
    <w:rPr>
      <w:rFonts w:ascii="Shaker 2 Light" w:eastAsia="Times" w:hAnsi="Shaker 2 Light" w:cs="Times New Roman"/>
      <w:noProof/>
      <w:sz w:val="22"/>
      <w:szCs w:val="20"/>
      <w:lang w:val="en-GB"/>
    </w:rPr>
  </w:style>
  <w:style w:type="paragraph" w:styleId="Footer">
    <w:name w:val="footer"/>
    <w:basedOn w:val="Normal"/>
    <w:link w:val="FooterChar"/>
    <w:uiPriority w:val="99"/>
    <w:unhideWhenUsed/>
    <w:rsid w:val="00310D15"/>
    <w:pPr>
      <w:tabs>
        <w:tab w:val="center" w:pos="4320"/>
        <w:tab w:val="right" w:pos="8640"/>
      </w:tabs>
    </w:pPr>
  </w:style>
  <w:style w:type="character" w:customStyle="1" w:styleId="FooterChar">
    <w:name w:val="Footer Char"/>
    <w:basedOn w:val="DefaultParagraphFont"/>
    <w:link w:val="Footer"/>
    <w:uiPriority w:val="99"/>
    <w:rsid w:val="00310D15"/>
    <w:rPr>
      <w:rFonts w:ascii="Times" w:eastAsia="Times" w:hAnsi="Times" w:cs="Times New Roman"/>
      <w:noProof/>
      <w:szCs w:val="20"/>
      <w:lang w:val="en-GB"/>
    </w:rPr>
  </w:style>
  <w:style w:type="character" w:styleId="PageNumber">
    <w:name w:val="page number"/>
    <w:basedOn w:val="DefaultParagraphFont"/>
    <w:uiPriority w:val="99"/>
    <w:semiHidden/>
    <w:unhideWhenUsed/>
    <w:rsid w:val="00310D15"/>
  </w:style>
  <w:style w:type="paragraph" w:styleId="ListParagraph">
    <w:name w:val="List Paragraph"/>
    <w:basedOn w:val="Normal"/>
    <w:uiPriority w:val="34"/>
    <w:qFormat/>
    <w:rsid w:val="00D16B6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D47"/>
    <w:rPr>
      <w:rFonts w:ascii="Times" w:eastAsia="Times" w:hAnsi="Times" w:cs="Times New Roman"/>
      <w:noProof/>
      <w:szCs w:val="20"/>
      <w:lang w:val="en-GB"/>
    </w:rPr>
  </w:style>
  <w:style w:type="paragraph" w:styleId="Heading1">
    <w:name w:val="heading 1"/>
    <w:basedOn w:val="Normal"/>
    <w:next w:val="Normal"/>
    <w:link w:val="Heading1Char"/>
    <w:qFormat/>
    <w:rsid w:val="00EC2D47"/>
    <w:pPr>
      <w:keepNext/>
      <w:outlineLvl w:val="0"/>
    </w:pPr>
    <w:rPr>
      <w:rFonts w:ascii="Optima" w:hAnsi="Optima"/>
      <w:b/>
      <w:sz w:val="48"/>
    </w:rPr>
  </w:style>
  <w:style w:type="paragraph" w:styleId="Heading4">
    <w:name w:val="heading 4"/>
    <w:basedOn w:val="Normal"/>
    <w:next w:val="Normal"/>
    <w:link w:val="Heading4Char"/>
    <w:qFormat/>
    <w:rsid w:val="00EC2D47"/>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2D47"/>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EC2D47"/>
    <w:rPr>
      <w:rFonts w:ascii="Shaker 2 Light" w:eastAsia="Times" w:hAnsi="Shaker 2 Light" w:cs="Times New Roman"/>
      <w:b/>
      <w:noProof/>
      <w:sz w:val="22"/>
      <w:szCs w:val="20"/>
      <w:lang w:val="en-GB"/>
    </w:rPr>
  </w:style>
  <w:style w:type="paragraph" w:styleId="Header">
    <w:name w:val="header"/>
    <w:basedOn w:val="Normal"/>
    <w:link w:val="HeaderChar"/>
    <w:rsid w:val="00EC2D47"/>
    <w:pPr>
      <w:tabs>
        <w:tab w:val="center" w:pos="4320"/>
        <w:tab w:val="right" w:pos="8640"/>
      </w:tabs>
    </w:pPr>
  </w:style>
  <w:style w:type="character" w:customStyle="1" w:styleId="HeaderChar">
    <w:name w:val="Header Char"/>
    <w:basedOn w:val="DefaultParagraphFont"/>
    <w:link w:val="Header"/>
    <w:rsid w:val="00EC2D47"/>
    <w:rPr>
      <w:rFonts w:ascii="Times" w:eastAsia="Times" w:hAnsi="Times" w:cs="Times New Roman"/>
      <w:noProof/>
      <w:szCs w:val="20"/>
      <w:lang w:val="en-GB"/>
    </w:rPr>
  </w:style>
  <w:style w:type="paragraph" w:styleId="BodyText2">
    <w:name w:val="Body Text 2"/>
    <w:basedOn w:val="Normal"/>
    <w:link w:val="BodyText2Char"/>
    <w:rsid w:val="00EC2D47"/>
    <w:rPr>
      <w:rFonts w:ascii="Shaker 2 Light" w:hAnsi="Shaker 2 Light"/>
      <w:sz w:val="22"/>
    </w:rPr>
  </w:style>
  <w:style w:type="character" w:customStyle="1" w:styleId="BodyText2Char">
    <w:name w:val="Body Text 2 Char"/>
    <w:basedOn w:val="DefaultParagraphFont"/>
    <w:link w:val="BodyText2"/>
    <w:rsid w:val="00EC2D47"/>
    <w:rPr>
      <w:rFonts w:ascii="Shaker 2 Light" w:eastAsia="Times" w:hAnsi="Shaker 2 Light" w:cs="Times New Roman"/>
      <w:noProof/>
      <w:sz w:val="22"/>
      <w:szCs w:val="20"/>
      <w:lang w:val="en-GB"/>
    </w:rPr>
  </w:style>
  <w:style w:type="paragraph" w:styleId="Footer">
    <w:name w:val="footer"/>
    <w:basedOn w:val="Normal"/>
    <w:link w:val="FooterChar"/>
    <w:uiPriority w:val="99"/>
    <w:unhideWhenUsed/>
    <w:rsid w:val="00310D15"/>
    <w:pPr>
      <w:tabs>
        <w:tab w:val="center" w:pos="4320"/>
        <w:tab w:val="right" w:pos="8640"/>
      </w:tabs>
    </w:pPr>
  </w:style>
  <w:style w:type="character" w:customStyle="1" w:styleId="FooterChar">
    <w:name w:val="Footer Char"/>
    <w:basedOn w:val="DefaultParagraphFont"/>
    <w:link w:val="Footer"/>
    <w:uiPriority w:val="99"/>
    <w:rsid w:val="00310D15"/>
    <w:rPr>
      <w:rFonts w:ascii="Times" w:eastAsia="Times" w:hAnsi="Times" w:cs="Times New Roman"/>
      <w:noProof/>
      <w:szCs w:val="20"/>
      <w:lang w:val="en-GB"/>
    </w:rPr>
  </w:style>
  <w:style w:type="character" w:styleId="PageNumber">
    <w:name w:val="page number"/>
    <w:basedOn w:val="DefaultParagraphFont"/>
    <w:uiPriority w:val="99"/>
    <w:semiHidden/>
    <w:unhideWhenUsed/>
    <w:rsid w:val="00310D15"/>
  </w:style>
  <w:style w:type="paragraph" w:styleId="ListParagraph">
    <w:name w:val="List Paragraph"/>
    <w:basedOn w:val="Normal"/>
    <w:uiPriority w:val="34"/>
    <w:qFormat/>
    <w:rsid w:val="00D16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1242</Words>
  <Characters>7084</Characters>
  <Application>Microsoft Macintosh Word</Application>
  <DocSecurity>0</DocSecurity>
  <Lines>59</Lines>
  <Paragraphs>16</Paragraphs>
  <ScaleCrop>false</ScaleCrop>
  <Company/>
  <LinksUpToDate>false</LinksUpToDate>
  <CharactersWithSpaces>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5</cp:revision>
  <dcterms:created xsi:type="dcterms:W3CDTF">2014-05-22T12:02:00Z</dcterms:created>
  <dcterms:modified xsi:type="dcterms:W3CDTF">2014-07-15T15:17:00Z</dcterms:modified>
</cp:coreProperties>
</file>