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1BA89" w14:textId="456142C0" w:rsidR="007E394C" w:rsidRPr="00875801" w:rsidRDefault="00B07BAA" w:rsidP="00DC6EAF">
      <w:pPr>
        <w:pStyle w:val="Header"/>
        <w:tabs>
          <w:tab w:val="clear" w:pos="4320"/>
          <w:tab w:val="clear" w:pos="8640"/>
        </w:tabs>
        <w:rPr>
          <w:rFonts w:asciiTheme="majorHAnsi" w:hAnsiTheme="majorHAnsi"/>
          <w:b/>
          <w:sz w:val="28"/>
        </w:rPr>
      </w:pPr>
      <w:r w:rsidRPr="00875801">
        <w:rPr>
          <w:rFonts w:asciiTheme="majorHAnsi" w:hAnsiTheme="majorHAnsi"/>
          <w:lang w:val="en-US"/>
        </w:rPr>
        <w:drawing>
          <wp:anchor distT="0" distB="0" distL="114300" distR="114300" simplePos="0" relativeHeight="251659264" behindDoc="0" locked="0" layoutInCell="1" allowOverlap="1" wp14:anchorId="1267B33F" wp14:editId="5290A01F">
            <wp:simplePos x="0" y="0"/>
            <wp:positionH relativeFrom="column">
              <wp:posOffset>4457700</wp:posOffset>
            </wp:positionH>
            <wp:positionV relativeFrom="paragraph">
              <wp:posOffset>-685800</wp:posOffset>
            </wp:positionV>
            <wp:extent cx="1221740" cy="1437005"/>
            <wp:effectExtent l="0" t="0" r="0" b="10795"/>
            <wp:wrapTight wrapText="bothSides">
              <wp:wrapPolygon edited="0">
                <wp:start x="0" y="0"/>
                <wp:lineTo x="0" y="21380"/>
                <wp:lineTo x="21106" y="21380"/>
                <wp:lineTo x="21106" y="0"/>
                <wp:lineTo x="0" y="0"/>
              </wp:wrapPolygon>
            </wp:wrapTight>
            <wp:docPr id="2" name="Picture 2" descr="::gm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1.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174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7E394C" w:rsidRPr="00875801">
        <w:rPr>
          <w:rFonts w:asciiTheme="majorHAnsi" w:hAnsiTheme="majorHAnsi"/>
          <w:b/>
          <w:sz w:val="28"/>
        </w:rPr>
        <w:t>Gomukhasana – Cows Head Pose</w:t>
      </w:r>
    </w:p>
    <w:p w14:paraId="124DF629" w14:textId="77777777" w:rsidR="007E394C" w:rsidRPr="00875801" w:rsidRDefault="007E394C" w:rsidP="007E394C">
      <w:pPr>
        <w:pStyle w:val="Header"/>
        <w:tabs>
          <w:tab w:val="clear" w:pos="4320"/>
          <w:tab w:val="clear" w:pos="8640"/>
        </w:tabs>
        <w:jc w:val="both"/>
        <w:rPr>
          <w:rFonts w:asciiTheme="majorHAnsi" w:hAnsiTheme="majorHAnsi"/>
          <w:sz w:val="22"/>
        </w:rPr>
      </w:pPr>
    </w:p>
    <w:p w14:paraId="53E934F2" w14:textId="7AFC8AAF" w:rsidR="007E394C" w:rsidRPr="00875801" w:rsidRDefault="007E394C" w:rsidP="007E394C">
      <w:pPr>
        <w:pStyle w:val="BodyText2"/>
        <w:rPr>
          <w:rFonts w:asciiTheme="majorHAnsi" w:hAnsiTheme="majorHAnsi"/>
          <w:i/>
        </w:rPr>
      </w:pPr>
      <w:r w:rsidRPr="00875801">
        <w:rPr>
          <w:rFonts w:asciiTheme="majorHAnsi" w:hAnsiTheme="majorHAnsi"/>
          <w:i/>
        </w:rPr>
        <w:t xml:space="preserve">Pronounced go-mook-aah-suh-nuh go means cow and mukha means face in Sanskrit. </w:t>
      </w:r>
    </w:p>
    <w:p w14:paraId="34A10EA4" w14:textId="77777777" w:rsidR="007E394C" w:rsidRPr="00875801" w:rsidRDefault="007E394C" w:rsidP="007E394C">
      <w:pPr>
        <w:pStyle w:val="BodyText2"/>
        <w:rPr>
          <w:rFonts w:asciiTheme="majorHAnsi" w:hAnsiTheme="majorHAnsi"/>
        </w:rPr>
      </w:pPr>
    </w:p>
    <w:p w14:paraId="21BB848B" w14:textId="5BB07214" w:rsidR="007E394C" w:rsidRPr="00875801" w:rsidRDefault="007E394C" w:rsidP="007E394C">
      <w:pPr>
        <w:rPr>
          <w:rFonts w:asciiTheme="majorHAnsi" w:hAnsiTheme="majorHAnsi"/>
          <w:sz w:val="22"/>
        </w:rPr>
      </w:pPr>
      <w:r w:rsidRPr="00875801">
        <w:rPr>
          <w:rFonts w:asciiTheme="majorHAnsi" w:hAnsiTheme="majorHAnsi"/>
          <w:sz w:val="22"/>
          <w:szCs w:val="22"/>
        </w:rPr>
        <w:t>This pose is said to resemble a cow’s head where the arms are the ears and</w:t>
      </w:r>
      <w:r w:rsidRPr="00875801">
        <w:rPr>
          <w:rFonts w:asciiTheme="majorHAnsi" w:hAnsiTheme="majorHAnsi"/>
          <w:sz w:val="22"/>
        </w:rPr>
        <w:t xml:space="preserve"> the legs the mouth! There is also another translation of this pose however where the word go means </w:t>
      </w:r>
      <w:r w:rsidR="00875801">
        <w:rPr>
          <w:rFonts w:asciiTheme="majorHAnsi" w:hAnsiTheme="majorHAnsi"/>
          <w:sz w:val="22"/>
        </w:rPr>
        <w:t>‘</w:t>
      </w:r>
      <w:r w:rsidRPr="00875801">
        <w:rPr>
          <w:rFonts w:asciiTheme="majorHAnsi" w:hAnsiTheme="majorHAnsi"/>
          <w:sz w:val="22"/>
        </w:rPr>
        <w:t>light</w:t>
      </w:r>
      <w:r w:rsidR="00875801">
        <w:rPr>
          <w:rFonts w:asciiTheme="majorHAnsi" w:hAnsiTheme="majorHAnsi"/>
          <w:sz w:val="22"/>
        </w:rPr>
        <w:t>’</w:t>
      </w:r>
      <w:r w:rsidRPr="00875801">
        <w:rPr>
          <w:rFonts w:asciiTheme="majorHAnsi" w:hAnsiTheme="majorHAnsi"/>
          <w:sz w:val="22"/>
        </w:rPr>
        <w:t xml:space="preserve"> and mukha means </w:t>
      </w:r>
      <w:r w:rsidR="00875801">
        <w:rPr>
          <w:rFonts w:asciiTheme="majorHAnsi" w:hAnsiTheme="majorHAnsi"/>
          <w:sz w:val="22"/>
        </w:rPr>
        <w:t>‘</w:t>
      </w:r>
      <w:r w:rsidRPr="00875801">
        <w:rPr>
          <w:rFonts w:asciiTheme="majorHAnsi" w:hAnsiTheme="majorHAnsi"/>
          <w:sz w:val="22"/>
        </w:rPr>
        <w:t>freeing</w:t>
      </w:r>
      <w:r w:rsidR="00875801">
        <w:rPr>
          <w:rFonts w:asciiTheme="majorHAnsi" w:hAnsiTheme="majorHAnsi"/>
          <w:sz w:val="22"/>
        </w:rPr>
        <w:t>’</w:t>
      </w:r>
      <w:r w:rsidRPr="00875801">
        <w:rPr>
          <w:rFonts w:asciiTheme="majorHAnsi" w:hAnsiTheme="majorHAnsi"/>
          <w:sz w:val="22"/>
        </w:rPr>
        <w:t xml:space="preserve"> which is said to relate to how this pose places pressure upon the carotid artery within the neck inhibiting the flow of blood to the brain so when the pose is completed and the arms are released a rush of new blood to the brain provides new energy!</w:t>
      </w:r>
    </w:p>
    <w:p w14:paraId="31D88F9B" w14:textId="77777777" w:rsidR="007E394C" w:rsidRPr="00875801" w:rsidRDefault="007E394C" w:rsidP="007E394C">
      <w:pPr>
        <w:rPr>
          <w:rFonts w:asciiTheme="majorHAnsi" w:hAnsiTheme="majorHAnsi"/>
          <w:b/>
        </w:rPr>
      </w:pPr>
    </w:p>
    <w:p w14:paraId="5C09EF3E" w14:textId="77777777" w:rsidR="007E394C" w:rsidRPr="00875801" w:rsidRDefault="007E394C" w:rsidP="007E394C">
      <w:pPr>
        <w:rPr>
          <w:rFonts w:asciiTheme="majorHAnsi" w:hAnsiTheme="majorHAnsi"/>
          <w:b/>
          <w:sz w:val="22"/>
        </w:rPr>
      </w:pPr>
      <w:r w:rsidRPr="00875801">
        <w:rPr>
          <w:rFonts w:asciiTheme="majorHAnsi" w:hAnsiTheme="majorHAnsi"/>
          <w:b/>
          <w:sz w:val="22"/>
        </w:rPr>
        <w:t>Teaching Points:</w:t>
      </w:r>
    </w:p>
    <w:p w14:paraId="042C17BC" w14:textId="77777777" w:rsidR="007E394C" w:rsidRPr="00875801" w:rsidRDefault="007E394C" w:rsidP="007E394C">
      <w:pPr>
        <w:ind w:left="360"/>
        <w:rPr>
          <w:rFonts w:asciiTheme="majorHAnsi" w:hAnsiTheme="majorHAnsi"/>
          <w:i/>
          <w:sz w:val="22"/>
        </w:rPr>
      </w:pPr>
      <w:bookmarkStart w:id="0" w:name="_GoBack"/>
      <w:bookmarkEnd w:id="0"/>
    </w:p>
    <w:p w14:paraId="2A974497" w14:textId="77777777" w:rsidR="007E394C" w:rsidRPr="00875801" w:rsidRDefault="007E394C" w:rsidP="007E394C">
      <w:pPr>
        <w:numPr>
          <w:ilvl w:val="0"/>
          <w:numId w:val="1"/>
        </w:numPr>
        <w:rPr>
          <w:rFonts w:asciiTheme="majorHAnsi" w:hAnsiTheme="majorHAnsi"/>
          <w:sz w:val="22"/>
        </w:rPr>
      </w:pPr>
      <w:r w:rsidRPr="00875801">
        <w:rPr>
          <w:rFonts w:asciiTheme="majorHAnsi" w:hAnsiTheme="majorHAnsi"/>
          <w:sz w:val="22"/>
        </w:rPr>
        <w:t>From dandasana (staff pose) sit to the left side of both feet, both knees bent</w:t>
      </w:r>
    </w:p>
    <w:p w14:paraId="082F1EAA" w14:textId="77777777" w:rsidR="007E394C" w:rsidRPr="00875801" w:rsidRDefault="007E394C" w:rsidP="007E394C">
      <w:pPr>
        <w:numPr>
          <w:ilvl w:val="0"/>
          <w:numId w:val="1"/>
        </w:numPr>
        <w:rPr>
          <w:rFonts w:asciiTheme="majorHAnsi" w:hAnsiTheme="majorHAnsi"/>
          <w:sz w:val="22"/>
        </w:rPr>
      </w:pPr>
      <w:r w:rsidRPr="00875801">
        <w:rPr>
          <w:rFonts w:asciiTheme="majorHAnsi" w:hAnsiTheme="majorHAnsi"/>
          <w:sz w:val="22"/>
        </w:rPr>
        <w:t xml:space="preserve">Draw the right leg over the left leg aligning both knees, one stacked upon the other </w:t>
      </w:r>
    </w:p>
    <w:p w14:paraId="12B81004" w14:textId="77777777" w:rsidR="007E394C" w:rsidRPr="00875801" w:rsidRDefault="007E394C" w:rsidP="007E394C">
      <w:pPr>
        <w:numPr>
          <w:ilvl w:val="0"/>
          <w:numId w:val="1"/>
        </w:numPr>
        <w:rPr>
          <w:rFonts w:asciiTheme="majorHAnsi" w:hAnsiTheme="majorHAnsi"/>
          <w:b/>
          <w:sz w:val="22"/>
        </w:rPr>
      </w:pPr>
      <w:r w:rsidRPr="00875801">
        <w:rPr>
          <w:rFonts w:asciiTheme="majorHAnsi" w:hAnsiTheme="majorHAnsi"/>
          <w:sz w:val="22"/>
        </w:rPr>
        <w:t xml:space="preserve">Move both heels apart creating space between the heels for </w:t>
      </w:r>
      <w:r w:rsidRPr="00875801">
        <w:rPr>
          <w:rFonts w:asciiTheme="majorHAnsi" w:hAnsiTheme="majorHAnsi"/>
          <w:b/>
          <w:sz w:val="22"/>
        </w:rPr>
        <w:t>both buttocks to sit square to the floor</w:t>
      </w:r>
      <w:r w:rsidR="00DC6EAF" w:rsidRPr="00875801">
        <w:rPr>
          <w:rFonts w:asciiTheme="majorHAnsi" w:hAnsiTheme="majorHAnsi"/>
          <w:b/>
          <w:sz w:val="22"/>
        </w:rPr>
        <w:t>, both sitting bones to the ground</w:t>
      </w:r>
    </w:p>
    <w:p w14:paraId="3A4B1C08" w14:textId="77777777" w:rsidR="007E394C" w:rsidRPr="00875801" w:rsidRDefault="007E394C" w:rsidP="007E394C">
      <w:pPr>
        <w:numPr>
          <w:ilvl w:val="0"/>
          <w:numId w:val="1"/>
        </w:numPr>
        <w:rPr>
          <w:rFonts w:asciiTheme="majorHAnsi" w:hAnsiTheme="majorHAnsi"/>
          <w:sz w:val="22"/>
        </w:rPr>
      </w:pPr>
      <w:r w:rsidRPr="00875801">
        <w:rPr>
          <w:rFonts w:asciiTheme="majorHAnsi" w:hAnsiTheme="majorHAnsi"/>
          <w:sz w:val="22"/>
        </w:rPr>
        <w:t>Now raise the right arm to the ceiling, bending the right elbow as the lower arm drop towards the left shoulder. Then externally rotating the left shoulder draw the leg arm behind, clasp both hands together so the forearms make a 45º line from elbow to elbow with elbows aligned with shoulders.</w:t>
      </w:r>
    </w:p>
    <w:p w14:paraId="6E7F29AF" w14:textId="77777777" w:rsidR="007E394C" w:rsidRPr="00875801" w:rsidRDefault="007E394C" w:rsidP="007E394C">
      <w:pPr>
        <w:numPr>
          <w:ilvl w:val="0"/>
          <w:numId w:val="1"/>
        </w:numPr>
        <w:rPr>
          <w:rFonts w:asciiTheme="majorHAnsi" w:hAnsiTheme="majorHAnsi"/>
          <w:sz w:val="22"/>
        </w:rPr>
      </w:pPr>
      <w:r w:rsidRPr="00875801">
        <w:rPr>
          <w:rFonts w:asciiTheme="majorHAnsi" w:hAnsiTheme="majorHAnsi"/>
          <w:sz w:val="22"/>
        </w:rPr>
        <w:t xml:space="preserve">If the hands do not meet hold a belt between the hands to extend the reach of the arms </w:t>
      </w:r>
      <w:r w:rsidRPr="00875801">
        <w:rPr>
          <w:rFonts w:asciiTheme="majorHAnsi" w:hAnsiTheme="majorHAnsi"/>
          <w:b/>
          <w:sz w:val="22"/>
        </w:rPr>
        <w:t>or if the neck is pushed to one side when hands are clasped then again we must use a belt between hands.</w:t>
      </w:r>
    </w:p>
    <w:p w14:paraId="1F6F030E" w14:textId="77777777" w:rsidR="007E394C" w:rsidRPr="00875801" w:rsidRDefault="007E394C" w:rsidP="007E394C">
      <w:pPr>
        <w:numPr>
          <w:ilvl w:val="0"/>
          <w:numId w:val="1"/>
        </w:numPr>
        <w:rPr>
          <w:rFonts w:asciiTheme="majorHAnsi" w:hAnsiTheme="majorHAnsi"/>
          <w:sz w:val="22"/>
        </w:rPr>
      </w:pPr>
      <w:r w:rsidRPr="00875801">
        <w:rPr>
          <w:rFonts w:asciiTheme="majorHAnsi" w:hAnsiTheme="majorHAnsi"/>
          <w:sz w:val="22"/>
        </w:rPr>
        <w:t>Allow the weight of the upper body to ground down between the heels, finding symmetry at the pelvis, create space around the waist as the shoulders are drawn back, the chest open. Keep the neck relaxed as you rise up through the crown of the head.</w:t>
      </w:r>
    </w:p>
    <w:p w14:paraId="00D4F9E5" w14:textId="77777777" w:rsidR="007E394C" w:rsidRPr="00875801" w:rsidRDefault="007E394C" w:rsidP="007E394C">
      <w:pPr>
        <w:numPr>
          <w:ilvl w:val="0"/>
          <w:numId w:val="1"/>
        </w:numPr>
        <w:rPr>
          <w:rFonts w:asciiTheme="majorHAnsi" w:hAnsiTheme="majorHAnsi"/>
          <w:sz w:val="22"/>
        </w:rPr>
      </w:pPr>
      <w:r w:rsidRPr="00875801">
        <w:rPr>
          <w:rFonts w:asciiTheme="majorHAnsi" w:hAnsiTheme="majorHAnsi"/>
          <w:sz w:val="22"/>
        </w:rPr>
        <w:t>To exit, release the lower hand and lift the upper arm vertically, stretching it out, lowering the arm down to sides, then un-crossing the legs work to the other side.</w:t>
      </w:r>
    </w:p>
    <w:p w14:paraId="05837673" w14:textId="77777777" w:rsidR="007E394C" w:rsidRPr="00875801" w:rsidRDefault="007E394C" w:rsidP="007E394C">
      <w:pPr>
        <w:ind w:left="360"/>
        <w:rPr>
          <w:rFonts w:asciiTheme="majorHAnsi" w:hAnsiTheme="majorHAnsi"/>
          <w:sz w:val="22"/>
        </w:rPr>
      </w:pPr>
    </w:p>
    <w:p w14:paraId="1F63CC5C" w14:textId="77777777" w:rsidR="007E394C" w:rsidRPr="00875801" w:rsidRDefault="007E394C" w:rsidP="007E394C">
      <w:pPr>
        <w:rPr>
          <w:rFonts w:asciiTheme="majorHAnsi" w:hAnsiTheme="majorHAnsi"/>
          <w:b/>
          <w:sz w:val="22"/>
        </w:rPr>
      </w:pPr>
      <w:r w:rsidRPr="00875801">
        <w:rPr>
          <w:rFonts w:asciiTheme="majorHAnsi" w:hAnsiTheme="majorHAnsi"/>
          <w:b/>
          <w:sz w:val="22"/>
        </w:rPr>
        <w:t>Benefits:</w:t>
      </w:r>
    </w:p>
    <w:p w14:paraId="1C42F762" w14:textId="77777777" w:rsidR="00875801" w:rsidRDefault="00875801" w:rsidP="007E394C">
      <w:pPr>
        <w:rPr>
          <w:rFonts w:asciiTheme="majorHAnsi" w:hAnsiTheme="majorHAnsi"/>
          <w:sz w:val="22"/>
        </w:rPr>
        <w:sectPr w:rsidR="00875801" w:rsidSect="00113E5C">
          <w:pgSz w:w="11900" w:h="16840"/>
          <w:pgMar w:top="1440" w:right="1800" w:bottom="1440" w:left="1800" w:header="708" w:footer="708" w:gutter="0"/>
          <w:cols w:space="708"/>
          <w:docGrid w:linePitch="360"/>
        </w:sectPr>
      </w:pPr>
    </w:p>
    <w:p w14:paraId="52A39555" w14:textId="1B1553F7" w:rsidR="007E394C" w:rsidRPr="00875801" w:rsidRDefault="007E394C" w:rsidP="007E394C">
      <w:pPr>
        <w:rPr>
          <w:rFonts w:asciiTheme="majorHAnsi" w:hAnsiTheme="majorHAnsi"/>
          <w:sz w:val="22"/>
        </w:rPr>
      </w:pPr>
      <w:r w:rsidRPr="00875801">
        <w:rPr>
          <w:rFonts w:asciiTheme="majorHAnsi" w:hAnsiTheme="majorHAnsi"/>
          <w:sz w:val="22"/>
        </w:rPr>
        <w:lastRenderedPageBreak/>
        <w:t>Mobilizes hips, especially external rotation</w:t>
      </w:r>
    </w:p>
    <w:p w14:paraId="68A4C95D" w14:textId="77777777" w:rsidR="007E394C" w:rsidRPr="00875801" w:rsidRDefault="00DC6EAF" w:rsidP="007E394C">
      <w:pPr>
        <w:rPr>
          <w:rFonts w:asciiTheme="majorHAnsi" w:hAnsiTheme="majorHAnsi"/>
          <w:sz w:val="22"/>
        </w:rPr>
      </w:pPr>
      <w:r w:rsidRPr="00875801">
        <w:rPr>
          <w:rFonts w:asciiTheme="majorHAnsi" w:hAnsiTheme="majorHAnsi"/>
          <w:sz w:val="22"/>
        </w:rPr>
        <w:t>Can alleviate</w:t>
      </w:r>
      <w:r w:rsidR="007E394C" w:rsidRPr="00875801">
        <w:rPr>
          <w:rFonts w:asciiTheme="majorHAnsi" w:hAnsiTheme="majorHAnsi"/>
          <w:sz w:val="22"/>
        </w:rPr>
        <w:t xml:space="preserve"> sciatica</w:t>
      </w:r>
    </w:p>
    <w:p w14:paraId="14CDD11A" w14:textId="77777777" w:rsidR="007E394C" w:rsidRPr="00875801" w:rsidRDefault="007E394C" w:rsidP="007E394C">
      <w:pPr>
        <w:rPr>
          <w:rFonts w:asciiTheme="majorHAnsi" w:hAnsiTheme="majorHAnsi"/>
          <w:sz w:val="22"/>
        </w:rPr>
      </w:pPr>
      <w:r w:rsidRPr="00875801">
        <w:rPr>
          <w:rFonts w:asciiTheme="majorHAnsi" w:hAnsiTheme="majorHAnsi"/>
          <w:sz w:val="22"/>
        </w:rPr>
        <w:lastRenderedPageBreak/>
        <w:t>Opens chest and mobilizes shoulder muscles</w:t>
      </w:r>
    </w:p>
    <w:p w14:paraId="36DB7D88" w14:textId="77777777" w:rsidR="007E394C" w:rsidRPr="00875801" w:rsidRDefault="007E394C" w:rsidP="007E394C">
      <w:pPr>
        <w:rPr>
          <w:rFonts w:asciiTheme="majorHAnsi" w:hAnsiTheme="majorHAnsi"/>
          <w:sz w:val="22"/>
        </w:rPr>
      </w:pPr>
      <w:r w:rsidRPr="00875801">
        <w:rPr>
          <w:rFonts w:asciiTheme="majorHAnsi" w:hAnsiTheme="majorHAnsi"/>
          <w:sz w:val="22"/>
        </w:rPr>
        <w:t>Renews circulation to arms and hands</w:t>
      </w:r>
    </w:p>
    <w:p w14:paraId="1D6B8EE5" w14:textId="77777777" w:rsidR="007E394C" w:rsidRPr="00875801" w:rsidRDefault="007E394C" w:rsidP="007E394C">
      <w:pPr>
        <w:rPr>
          <w:rFonts w:asciiTheme="majorHAnsi" w:hAnsiTheme="majorHAnsi"/>
          <w:sz w:val="22"/>
        </w:rPr>
      </w:pPr>
      <w:r w:rsidRPr="00875801">
        <w:rPr>
          <w:rFonts w:asciiTheme="majorHAnsi" w:hAnsiTheme="majorHAnsi"/>
          <w:sz w:val="22"/>
        </w:rPr>
        <w:t>Alleviates headaches</w:t>
      </w:r>
    </w:p>
    <w:p w14:paraId="735820BF" w14:textId="77777777" w:rsidR="00875801" w:rsidRDefault="00875801" w:rsidP="007E394C">
      <w:pPr>
        <w:rPr>
          <w:rFonts w:asciiTheme="majorHAnsi" w:hAnsiTheme="majorHAnsi"/>
          <w:sz w:val="22"/>
        </w:rPr>
        <w:sectPr w:rsidR="00875801" w:rsidSect="00875801">
          <w:type w:val="continuous"/>
          <w:pgSz w:w="11900" w:h="16840"/>
          <w:pgMar w:top="1440" w:right="1800" w:bottom="1440" w:left="1800" w:header="708" w:footer="708" w:gutter="0"/>
          <w:cols w:num="2" w:space="708"/>
          <w:docGrid w:linePitch="360"/>
        </w:sectPr>
      </w:pPr>
    </w:p>
    <w:p w14:paraId="42559B6B" w14:textId="50193D79" w:rsidR="007E394C" w:rsidRPr="00875801" w:rsidRDefault="007E394C" w:rsidP="007E394C">
      <w:pPr>
        <w:rPr>
          <w:rFonts w:asciiTheme="majorHAnsi" w:hAnsiTheme="majorHAnsi"/>
          <w:sz w:val="22"/>
        </w:rPr>
      </w:pPr>
    </w:p>
    <w:p w14:paraId="6938227F" w14:textId="77777777" w:rsidR="007E394C" w:rsidRPr="00875801" w:rsidRDefault="007E394C" w:rsidP="007E394C">
      <w:pPr>
        <w:pStyle w:val="Heading4"/>
        <w:rPr>
          <w:rFonts w:asciiTheme="majorHAnsi" w:hAnsiTheme="majorHAnsi"/>
        </w:rPr>
      </w:pPr>
      <w:r w:rsidRPr="00875801">
        <w:rPr>
          <w:rFonts w:asciiTheme="majorHAnsi" w:hAnsiTheme="majorHAnsi"/>
        </w:rPr>
        <w:t>Good preparation</w:t>
      </w:r>
    </w:p>
    <w:p w14:paraId="29905F0B" w14:textId="77777777" w:rsidR="007E394C" w:rsidRPr="00875801" w:rsidRDefault="007E394C" w:rsidP="007E394C">
      <w:pPr>
        <w:rPr>
          <w:rFonts w:asciiTheme="majorHAnsi" w:hAnsiTheme="majorHAnsi"/>
          <w:sz w:val="22"/>
        </w:rPr>
      </w:pPr>
      <w:r w:rsidRPr="00875801">
        <w:rPr>
          <w:rFonts w:asciiTheme="majorHAnsi" w:hAnsiTheme="majorHAnsi"/>
          <w:sz w:val="22"/>
        </w:rPr>
        <w:t>Shoulder and hip mobilizers.</w:t>
      </w:r>
    </w:p>
    <w:p w14:paraId="229AFAF8" w14:textId="77777777" w:rsidR="007E394C" w:rsidRPr="00875801" w:rsidRDefault="007E394C" w:rsidP="007E394C">
      <w:pPr>
        <w:rPr>
          <w:rFonts w:asciiTheme="majorHAnsi" w:hAnsiTheme="majorHAnsi"/>
          <w:b/>
          <w:sz w:val="22"/>
        </w:rPr>
      </w:pPr>
    </w:p>
    <w:p w14:paraId="2E9ACAFF" w14:textId="77777777" w:rsidR="007E394C" w:rsidRPr="00875801" w:rsidRDefault="007E394C" w:rsidP="007E394C">
      <w:pPr>
        <w:rPr>
          <w:rFonts w:asciiTheme="majorHAnsi" w:hAnsiTheme="majorHAnsi"/>
          <w:b/>
          <w:sz w:val="22"/>
        </w:rPr>
      </w:pPr>
      <w:r w:rsidRPr="00875801">
        <w:rPr>
          <w:rFonts w:asciiTheme="majorHAnsi" w:hAnsiTheme="majorHAnsi"/>
          <w:b/>
          <w:sz w:val="22"/>
        </w:rPr>
        <w:t>Contra-indications &amp; possible modifications</w:t>
      </w:r>
    </w:p>
    <w:p w14:paraId="036A5662" w14:textId="77777777" w:rsidR="007E394C" w:rsidRPr="00875801" w:rsidRDefault="007E394C" w:rsidP="007E394C">
      <w:pPr>
        <w:rPr>
          <w:rFonts w:asciiTheme="majorHAnsi" w:hAnsiTheme="majorHAnsi"/>
          <w:sz w:val="22"/>
        </w:rPr>
      </w:pPr>
    </w:p>
    <w:p w14:paraId="2180947E" w14:textId="77777777" w:rsidR="007E394C" w:rsidRPr="00875801" w:rsidRDefault="007E394C" w:rsidP="007E394C">
      <w:pPr>
        <w:numPr>
          <w:ilvl w:val="0"/>
          <w:numId w:val="2"/>
        </w:numPr>
        <w:rPr>
          <w:rFonts w:asciiTheme="majorHAnsi" w:hAnsiTheme="majorHAnsi"/>
          <w:sz w:val="22"/>
        </w:rPr>
      </w:pPr>
      <w:r w:rsidRPr="00875801">
        <w:rPr>
          <w:rFonts w:asciiTheme="majorHAnsi" w:hAnsiTheme="majorHAnsi"/>
          <w:sz w:val="22"/>
        </w:rPr>
        <w:t>For severe hip conditions such as hip replacements only work with the upper body, keeping legs aligned in kneeling or crosslegged-pose, this could actually even be performed from standing.</w:t>
      </w:r>
    </w:p>
    <w:p w14:paraId="5CCD63AA" w14:textId="77777777" w:rsidR="007E394C" w:rsidRPr="00875801" w:rsidRDefault="007E394C" w:rsidP="007E394C">
      <w:pPr>
        <w:numPr>
          <w:ilvl w:val="0"/>
          <w:numId w:val="2"/>
        </w:numPr>
        <w:rPr>
          <w:rFonts w:asciiTheme="majorHAnsi" w:hAnsiTheme="majorHAnsi"/>
          <w:sz w:val="22"/>
        </w:rPr>
      </w:pPr>
      <w:r w:rsidRPr="00875801">
        <w:rPr>
          <w:rFonts w:asciiTheme="majorHAnsi" w:hAnsiTheme="majorHAnsi"/>
          <w:sz w:val="22"/>
        </w:rPr>
        <w:t>For shoulder injuries such as rotator cuff tears be cautious especially with the lower arm, using a belt where this helps.</w:t>
      </w:r>
    </w:p>
    <w:p w14:paraId="4E754BF2" w14:textId="77777777" w:rsidR="007E394C" w:rsidRPr="00875801" w:rsidRDefault="007E394C" w:rsidP="007E394C">
      <w:pPr>
        <w:numPr>
          <w:ilvl w:val="0"/>
          <w:numId w:val="2"/>
        </w:numPr>
        <w:rPr>
          <w:rFonts w:asciiTheme="majorHAnsi" w:hAnsiTheme="majorHAnsi"/>
          <w:sz w:val="22"/>
        </w:rPr>
      </w:pPr>
      <w:r w:rsidRPr="00875801">
        <w:rPr>
          <w:rFonts w:asciiTheme="majorHAnsi" w:hAnsiTheme="majorHAnsi"/>
          <w:sz w:val="22"/>
        </w:rPr>
        <w:t>When hips are stiff students can sit upon a block working the hips open little by little</w:t>
      </w:r>
    </w:p>
    <w:p w14:paraId="04EF5EEE" w14:textId="77777777" w:rsidR="007E394C" w:rsidRPr="00875801" w:rsidRDefault="007E394C" w:rsidP="007E394C">
      <w:pPr>
        <w:ind w:left="360"/>
        <w:rPr>
          <w:rFonts w:asciiTheme="majorHAnsi" w:hAnsiTheme="majorHAnsi"/>
          <w:sz w:val="22"/>
        </w:rPr>
      </w:pPr>
    </w:p>
    <w:p w14:paraId="6E198608" w14:textId="77777777" w:rsidR="007E394C" w:rsidRPr="00875801" w:rsidRDefault="007E394C" w:rsidP="007E394C">
      <w:pPr>
        <w:pStyle w:val="Header"/>
        <w:tabs>
          <w:tab w:val="clear" w:pos="4320"/>
          <w:tab w:val="clear" w:pos="8640"/>
        </w:tabs>
        <w:jc w:val="both"/>
        <w:rPr>
          <w:rFonts w:asciiTheme="majorHAnsi" w:hAnsiTheme="majorHAnsi"/>
          <w:sz w:val="22"/>
        </w:rPr>
      </w:pPr>
    </w:p>
    <w:p w14:paraId="6437DC3D" w14:textId="77777777" w:rsidR="007E394C" w:rsidRPr="00875801" w:rsidRDefault="007E394C" w:rsidP="007E394C">
      <w:pPr>
        <w:pStyle w:val="Heading4"/>
        <w:rPr>
          <w:rFonts w:asciiTheme="majorHAnsi" w:hAnsiTheme="majorHAnsi"/>
        </w:rPr>
      </w:pPr>
      <w:r w:rsidRPr="00875801">
        <w:rPr>
          <w:rFonts w:asciiTheme="majorHAnsi" w:hAnsiTheme="majorHAnsi"/>
        </w:rPr>
        <w:lastRenderedPageBreak/>
        <w:t>Simpler alternatives</w:t>
      </w:r>
    </w:p>
    <w:p w14:paraId="4E08E966" w14:textId="77777777" w:rsidR="007E394C" w:rsidRPr="00875801" w:rsidRDefault="007E394C" w:rsidP="007E394C">
      <w:pPr>
        <w:rPr>
          <w:rFonts w:asciiTheme="majorHAnsi" w:hAnsiTheme="majorHAnsi"/>
          <w:sz w:val="22"/>
        </w:rPr>
      </w:pPr>
      <w:r w:rsidRPr="00875801">
        <w:rPr>
          <w:rFonts w:asciiTheme="majorHAnsi" w:hAnsiTheme="majorHAnsi"/>
          <w:lang w:val="en-US"/>
        </w:rPr>
        <w:drawing>
          <wp:anchor distT="0" distB="0" distL="114300" distR="114300" simplePos="0" relativeHeight="251660288" behindDoc="0" locked="0" layoutInCell="1" allowOverlap="1" wp14:anchorId="4E12BDCC" wp14:editId="40081C97">
            <wp:simplePos x="0" y="0"/>
            <wp:positionH relativeFrom="column">
              <wp:posOffset>-62865</wp:posOffset>
            </wp:positionH>
            <wp:positionV relativeFrom="paragraph">
              <wp:posOffset>104140</wp:posOffset>
            </wp:positionV>
            <wp:extent cx="759460" cy="1084580"/>
            <wp:effectExtent l="0" t="0" r="2540" b="7620"/>
            <wp:wrapTight wrapText="bothSides">
              <wp:wrapPolygon edited="0">
                <wp:start x="0" y="0"/>
                <wp:lineTo x="0" y="21246"/>
                <wp:lineTo x="20950" y="21246"/>
                <wp:lineTo x="20950" y="0"/>
                <wp:lineTo x="0" y="0"/>
              </wp:wrapPolygon>
            </wp:wrapTight>
            <wp:docPr id="3" name="Picture 3" descr="::gm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2.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460"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801">
        <w:rPr>
          <w:rFonts w:asciiTheme="majorHAnsi" w:hAnsiTheme="majorHAnsi"/>
          <w:b/>
          <w:sz w:val="22"/>
        </w:rPr>
        <w:t>Work arms only</w:t>
      </w:r>
    </w:p>
    <w:p w14:paraId="46EED4B5" w14:textId="77777777" w:rsidR="007E394C" w:rsidRPr="00875801" w:rsidRDefault="007E394C" w:rsidP="007E394C">
      <w:pPr>
        <w:rPr>
          <w:rFonts w:asciiTheme="majorHAnsi" w:hAnsiTheme="majorHAnsi"/>
          <w:sz w:val="22"/>
        </w:rPr>
      </w:pPr>
      <w:r w:rsidRPr="00875801">
        <w:rPr>
          <w:rFonts w:asciiTheme="majorHAnsi" w:hAnsiTheme="majorHAnsi"/>
          <w:sz w:val="22"/>
        </w:rPr>
        <w:t>We can leave students working with a preparatory stretch such as the one illustrated here.</w:t>
      </w:r>
    </w:p>
    <w:p w14:paraId="5362F7BF" w14:textId="77777777" w:rsidR="007E394C" w:rsidRPr="00875801" w:rsidRDefault="007E394C" w:rsidP="007E394C">
      <w:pPr>
        <w:rPr>
          <w:rFonts w:asciiTheme="majorHAnsi" w:hAnsiTheme="majorHAnsi"/>
          <w:b/>
          <w:sz w:val="22"/>
        </w:rPr>
      </w:pPr>
    </w:p>
    <w:p w14:paraId="16C74BFB" w14:textId="77777777" w:rsidR="007E394C" w:rsidRPr="00875801" w:rsidRDefault="007E394C" w:rsidP="007E394C">
      <w:pPr>
        <w:rPr>
          <w:rFonts w:asciiTheme="majorHAnsi" w:hAnsiTheme="majorHAnsi"/>
          <w:b/>
          <w:sz w:val="22"/>
        </w:rPr>
      </w:pPr>
    </w:p>
    <w:p w14:paraId="76BA9DBE" w14:textId="77777777" w:rsidR="007E394C" w:rsidRPr="00875801" w:rsidRDefault="007E394C" w:rsidP="007E394C">
      <w:pPr>
        <w:rPr>
          <w:rFonts w:asciiTheme="majorHAnsi" w:hAnsiTheme="majorHAnsi"/>
          <w:b/>
          <w:sz w:val="22"/>
        </w:rPr>
      </w:pPr>
    </w:p>
    <w:p w14:paraId="70427FC0" w14:textId="77777777" w:rsidR="007E394C" w:rsidRPr="00875801" w:rsidRDefault="007E394C" w:rsidP="007E394C">
      <w:pPr>
        <w:rPr>
          <w:rFonts w:asciiTheme="majorHAnsi" w:hAnsiTheme="majorHAnsi"/>
          <w:b/>
          <w:sz w:val="22"/>
        </w:rPr>
      </w:pPr>
    </w:p>
    <w:p w14:paraId="422BE129" w14:textId="77777777" w:rsidR="007E394C" w:rsidRPr="00875801" w:rsidRDefault="007E394C" w:rsidP="007E394C">
      <w:pPr>
        <w:rPr>
          <w:rFonts w:asciiTheme="majorHAnsi" w:hAnsiTheme="majorHAnsi"/>
          <w:b/>
          <w:sz w:val="22"/>
        </w:rPr>
      </w:pPr>
    </w:p>
    <w:p w14:paraId="2869B7D7" w14:textId="77777777" w:rsidR="007E394C" w:rsidRPr="00875801" w:rsidRDefault="007E394C" w:rsidP="007E394C">
      <w:pPr>
        <w:rPr>
          <w:rFonts w:asciiTheme="majorHAnsi" w:hAnsiTheme="majorHAnsi"/>
          <w:b/>
          <w:sz w:val="22"/>
        </w:rPr>
      </w:pPr>
      <w:r w:rsidRPr="00875801">
        <w:rPr>
          <w:rFonts w:asciiTheme="majorHAnsi" w:hAnsiTheme="majorHAnsi"/>
          <w:lang w:val="en-US"/>
        </w:rPr>
        <w:drawing>
          <wp:anchor distT="0" distB="0" distL="114300" distR="114300" simplePos="0" relativeHeight="251661312" behindDoc="1" locked="0" layoutInCell="1" allowOverlap="1" wp14:anchorId="123DB2C3" wp14:editId="63FF9783">
            <wp:simplePos x="0" y="0"/>
            <wp:positionH relativeFrom="column">
              <wp:posOffset>-177165</wp:posOffset>
            </wp:positionH>
            <wp:positionV relativeFrom="paragraph">
              <wp:posOffset>142240</wp:posOffset>
            </wp:positionV>
            <wp:extent cx="935990" cy="1080135"/>
            <wp:effectExtent l="0" t="0" r="3810" b="12065"/>
            <wp:wrapTight wrapText="right">
              <wp:wrapPolygon edited="0">
                <wp:start x="0" y="0"/>
                <wp:lineTo x="0" y="21333"/>
                <wp:lineTo x="21102" y="21333"/>
                <wp:lineTo x="21102" y="0"/>
                <wp:lineTo x="0" y="0"/>
              </wp:wrapPolygon>
            </wp:wrapTight>
            <wp:docPr id="4" name="Picture 4" descr="::gm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4.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99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801">
        <w:rPr>
          <w:rFonts w:asciiTheme="majorHAnsi" w:hAnsiTheme="majorHAnsi"/>
          <w:b/>
          <w:sz w:val="22"/>
        </w:rPr>
        <w:t>Work the lower body only</w:t>
      </w:r>
    </w:p>
    <w:p w14:paraId="7ABE73B1" w14:textId="77777777" w:rsidR="007E394C" w:rsidRPr="00875801" w:rsidRDefault="007E394C" w:rsidP="007E394C">
      <w:pPr>
        <w:pStyle w:val="BodyText2"/>
        <w:rPr>
          <w:rFonts w:asciiTheme="majorHAnsi" w:hAnsiTheme="majorHAnsi"/>
        </w:rPr>
      </w:pPr>
      <w:r w:rsidRPr="00875801">
        <w:rPr>
          <w:rFonts w:asciiTheme="majorHAnsi" w:hAnsiTheme="majorHAnsi"/>
        </w:rPr>
        <w:t>We can work with the legs allowing students to work into the external rotation of the hips before they also work with the upper body.  Here sitting on a block initially can be very helpful.</w:t>
      </w:r>
    </w:p>
    <w:p w14:paraId="77693D2A" w14:textId="77777777" w:rsidR="007E394C" w:rsidRPr="00875801" w:rsidRDefault="007E394C" w:rsidP="007E394C">
      <w:pPr>
        <w:pStyle w:val="BodyText2"/>
        <w:rPr>
          <w:rFonts w:asciiTheme="majorHAnsi" w:hAnsiTheme="majorHAnsi"/>
        </w:rPr>
      </w:pPr>
      <w:r w:rsidRPr="00875801">
        <w:rPr>
          <w:rFonts w:asciiTheme="majorHAnsi" w:hAnsiTheme="majorHAnsi"/>
        </w:rPr>
        <w:br w:type="textWrapping" w:clear="all"/>
      </w:r>
    </w:p>
    <w:p w14:paraId="1B5C7BCE" w14:textId="77777777" w:rsidR="007E394C" w:rsidRPr="00875801" w:rsidRDefault="007E394C" w:rsidP="007E394C">
      <w:pPr>
        <w:rPr>
          <w:rFonts w:asciiTheme="majorHAnsi" w:hAnsiTheme="majorHAnsi"/>
          <w:b/>
          <w:sz w:val="22"/>
        </w:rPr>
      </w:pPr>
      <w:r w:rsidRPr="00875801">
        <w:rPr>
          <w:rFonts w:asciiTheme="majorHAnsi" w:hAnsiTheme="majorHAnsi"/>
          <w:b/>
          <w:sz w:val="22"/>
        </w:rPr>
        <w:t>Developments</w:t>
      </w:r>
    </w:p>
    <w:p w14:paraId="460657F1" w14:textId="77777777" w:rsidR="007E394C" w:rsidRPr="00875801" w:rsidRDefault="007E394C" w:rsidP="007E394C">
      <w:pPr>
        <w:rPr>
          <w:rFonts w:asciiTheme="majorHAnsi" w:hAnsiTheme="majorHAnsi"/>
          <w:b/>
          <w:sz w:val="22"/>
        </w:rPr>
      </w:pPr>
    </w:p>
    <w:p w14:paraId="7C6884AD" w14:textId="77777777" w:rsidR="007E394C" w:rsidRPr="00875801" w:rsidRDefault="007E394C" w:rsidP="007E394C">
      <w:pPr>
        <w:pStyle w:val="Heading4"/>
        <w:rPr>
          <w:rFonts w:asciiTheme="majorHAnsi" w:hAnsiTheme="majorHAnsi"/>
        </w:rPr>
      </w:pPr>
      <w:r w:rsidRPr="00875801">
        <w:rPr>
          <w:rFonts w:asciiTheme="majorHAnsi" w:hAnsiTheme="majorHAnsi"/>
          <w:lang w:val="en-US"/>
        </w:rPr>
        <w:drawing>
          <wp:anchor distT="0" distB="0" distL="114300" distR="114300" simplePos="0" relativeHeight="251662336" behindDoc="0" locked="0" layoutInCell="1" allowOverlap="1" wp14:anchorId="5F647107" wp14:editId="2B50FDB9">
            <wp:simplePos x="0" y="0"/>
            <wp:positionH relativeFrom="column">
              <wp:posOffset>51435</wp:posOffset>
            </wp:positionH>
            <wp:positionV relativeFrom="paragraph">
              <wp:posOffset>2540</wp:posOffset>
            </wp:positionV>
            <wp:extent cx="1437005" cy="1075690"/>
            <wp:effectExtent l="0" t="0" r="10795" b="0"/>
            <wp:wrapTight wrapText="bothSides">
              <wp:wrapPolygon edited="0">
                <wp:start x="0" y="0"/>
                <wp:lineTo x="0" y="20911"/>
                <wp:lineTo x="21380" y="20911"/>
                <wp:lineTo x="21380" y="0"/>
                <wp:lineTo x="0" y="0"/>
              </wp:wrapPolygon>
            </wp:wrapTight>
            <wp:docPr id="5" name="Picture 5" descr="::gm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m3.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700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801">
        <w:rPr>
          <w:rFonts w:asciiTheme="majorHAnsi" w:hAnsiTheme="majorHAnsi"/>
        </w:rPr>
        <w:t>Flexing forwards</w:t>
      </w:r>
    </w:p>
    <w:p w14:paraId="50B6CFAA" w14:textId="77777777" w:rsidR="007E394C" w:rsidRPr="00875801" w:rsidRDefault="007E394C" w:rsidP="007E394C">
      <w:pPr>
        <w:tabs>
          <w:tab w:val="left" w:pos="2299"/>
        </w:tabs>
        <w:rPr>
          <w:rFonts w:asciiTheme="majorHAnsi" w:hAnsiTheme="majorHAnsi"/>
          <w:sz w:val="22"/>
        </w:rPr>
      </w:pPr>
      <w:r w:rsidRPr="00875801">
        <w:rPr>
          <w:rFonts w:asciiTheme="majorHAnsi" w:hAnsiTheme="majorHAnsi"/>
          <w:sz w:val="22"/>
        </w:rPr>
        <w:t>To make this pose more intense we can allow the upper body to fold forwards. Here this is shown with hands to floor but we can also practice the full pose and flex forwards where the weight of the arms will make this forwards actions much stronger!</w:t>
      </w:r>
    </w:p>
    <w:p w14:paraId="10499F7A" w14:textId="77777777" w:rsidR="007E394C" w:rsidRPr="00875801" w:rsidRDefault="007E394C" w:rsidP="007E394C">
      <w:pPr>
        <w:tabs>
          <w:tab w:val="left" w:pos="2299"/>
        </w:tabs>
        <w:rPr>
          <w:rFonts w:asciiTheme="majorHAnsi" w:hAnsiTheme="majorHAnsi"/>
          <w:sz w:val="22"/>
        </w:rPr>
      </w:pPr>
    </w:p>
    <w:p w14:paraId="7377C251" w14:textId="77777777" w:rsidR="007E394C" w:rsidRPr="00875801" w:rsidRDefault="007E394C" w:rsidP="007E394C">
      <w:pPr>
        <w:tabs>
          <w:tab w:val="left" w:pos="2299"/>
        </w:tabs>
        <w:rPr>
          <w:rFonts w:asciiTheme="majorHAnsi" w:hAnsiTheme="majorHAnsi"/>
          <w:sz w:val="22"/>
        </w:rPr>
      </w:pPr>
    </w:p>
    <w:p w14:paraId="546683B4" w14:textId="77777777" w:rsidR="007E394C" w:rsidRPr="00875801" w:rsidRDefault="007E394C" w:rsidP="007E394C">
      <w:pPr>
        <w:tabs>
          <w:tab w:val="left" w:pos="2299"/>
        </w:tabs>
        <w:rPr>
          <w:rFonts w:asciiTheme="majorHAnsi" w:hAnsiTheme="majorHAnsi"/>
          <w:sz w:val="22"/>
        </w:rPr>
      </w:pPr>
    </w:p>
    <w:p w14:paraId="7BD767FA" w14:textId="77777777" w:rsidR="007E394C" w:rsidRPr="00875801" w:rsidRDefault="00DC6EAF" w:rsidP="007E394C">
      <w:pPr>
        <w:tabs>
          <w:tab w:val="left" w:pos="2299"/>
        </w:tabs>
        <w:rPr>
          <w:rFonts w:asciiTheme="majorHAnsi" w:hAnsiTheme="majorHAnsi"/>
          <w:b/>
          <w:sz w:val="22"/>
        </w:rPr>
      </w:pPr>
      <w:r w:rsidRPr="00875801">
        <w:rPr>
          <w:rFonts w:asciiTheme="majorHAnsi" w:hAnsiTheme="majorHAnsi"/>
          <w:b/>
          <w:sz w:val="22"/>
        </w:rPr>
        <w:t>Variations</w:t>
      </w:r>
      <w:r w:rsidR="007E394C" w:rsidRPr="00875801">
        <w:rPr>
          <w:rFonts w:asciiTheme="majorHAnsi" w:hAnsiTheme="majorHAnsi"/>
          <w:b/>
          <w:sz w:val="22"/>
        </w:rPr>
        <w:t xml:space="preserve"> </w:t>
      </w:r>
    </w:p>
    <w:p w14:paraId="11BCEEFD" w14:textId="77777777" w:rsidR="007E394C" w:rsidRPr="00875801" w:rsidRDefault="007E394C" w:rsidP="007E394C">
      <w:pPr>
        <w:tabs>
          <w:tab w:val="left" w:pos="2299"/>
        </w:tabs>
        <w:rPr>
          <w:rFonts w:asciiTheme="majorHAnsi" w:hAnsiTheme="majorHAnsi"/>
          <w:sz w:val="22"/>
        </w:rPr>
      </w:pPr>
      <w:r w:rsidRPr="00875801">
        <w:rPr>
          <w:rFonts w:asciiTheme="majorHAnsi" w:hAnsiTheme="majorHAnsi"/>
          <w:sz w:val="22"/>
        </w:rPr>
        <w:t>Once students are familiar with the pose a nice way of working is to adopt kapotasana (pigeon pose) then step the back leg forwards into gomukhasana.</w:t>
      </w:r>
      <w:r w:rsidR="00DC6EAF" w:rsidRPr="00875801">
        <w:rPr>
          <w:rFonts w:asciiTheme="majorHAnsi" w:hAnsiTheme="majorHAnsi"/>
          <w:sz w:val="22"/>
        </w:rPr>
        <w:t xml:space="preserve"> There are also several other ways </w:t>
      </w:r>
      <w:r w:rsidR="004B20A4" w:rsidRPr="00875801">
        <w:rPr>
          <w:rFonts w:asciiTheme="majorHAnsi" w:hAnsiTheme="majorHAnsi"/>
          <w:sz w:val="22"/>
        </w:rPr>
        <w:t>to enter and leave the pose such as from cat pose.</w:t>
      </w:r>
    </w:p>
    <w:p w14:paraId="18291B7B" w14:textId="77777777" w:rsidR="007E394C" w:rsidRPr="00875801" w:rsidRDefault="007E394C" w:rsidP="007E394C">
      <w:pPr>
        <w:tabs>
          <w:tab w:val="left" w:pos="2299"/>
        </w:tabs>
        <w:rPr>
          <w:rFonts w:asciiTheme="majorHAnsi" w:hAnsiTheme="majorHAnsi"/>
          <w:sz w:val="22"/>
        </w:rPr>
      </w:pPr>
    </w:p>
    <w:p w14:paraId="7C1000AB" w14:textId="77777777" w:rsidR="007E394C" w:rsidRPr="00875801" w:rsidRDefault="007E394C" w:rsidP="007E394C">
      <w:pPr>
        <w:pStyle w:val="Heading4"/>
        <w:rPr>
          <w:rFonts w:asciiTheme="majorHAnsi" w:hAnsiTheme="majorHAnsi"/>
        </w:rPr>
      </w:pPr>
      <w:r w:rsidRPr="00875801">
        <w:rPr>
          <w:rFonts w:asciiTheme="majorHAnsi" w:hAnsiTheme="majorHAnsi"/>
        </w:rPr>
        <w:t>Adjustments</w:t>
      </w:r>
    </w:p>
    <w:p w14:paraId="0CF688CD" w14:textId="77777777" w:rsidR="007E394C" w:rsidRPr="00875801" w:rsidRDefault="007E394C" w:rsidP="007E394C">
      <w:pPr>
        <w:rPr>
          <w:rFonts w:asciiTheme="majorHAnsi" w:hAnsiTheme="majorHAnsi"/>
          <w:sz w:val="22"/>
        </w:rPr>
      </w:pPr>
      <w:r w:rsidRPr="00875801">
        <w:rPr>
          <w:rFonts w:asciiTheme="majorHAnsi" w:hAnsiTheme="majorHAnsi"/>
          <w:sz w:val="22"/>
        </w:rPr>
        <w:t>To individually assist students it is best to verbally instruct and use mirroring. We can scan the room to check necks are aligned offering belts to those who appear compressed in this area and if needed we can place a hand lightly upon the lower arm shoulder or upper back to remind students to open and lengthen. Never push or pull!</w:t>
      </w:r>
    </w:p>
    <w:p w14:paraId="68EACA81" w14:textId="77777777" w:rsidR="00113E5C" w:rsidRPr="00875801" w:rsidRDefault="00113E5C">
      <w:pPr>
        <w:rPr>
          <w:rFonts w:asciiTheme="majorHAnsi" w:hAnsiTheme="majorHAnsi"/>
        </w:rPr>
      </w:pPr>
    </w:p>
    <w:sectPr w:rsidR="00113E5C" w:rsidRPr="00875801" w:rsidSect="00875801">
      <w:type w:val="continuous"/>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5B6E"/>
    <w:multiLevelType w:val="hybridMultilevel"/>
    <w:tmpl w:val="ADDE8AE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B409FE"/>
    <w:multiLevelType w:val="multilevel"/>
    <w:tmpl w:val="FD485ACE"/>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716E625C"/>
    <w:multiLevelType w:val="hybridMultilevel"/>
    <w:tmpl w:val="45C288A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4C"/>
    <w:rsid w:val="00113E5C"/>
    <w:rsid w:val="004B20A4"/>
    <w:rsid w:val="007E394C"/>
    <w:rsid w:val="00875801"/>
    <w:rsid w:val="00B07BAA"/>
    <w:rsid w:val="00DC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2613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4C"/>
    <w:rPr>
      <w:rFonts w:ascii="Times" w:eastAsia="Times" w:hAnsi="Times" w:cs="Times New Roman"/>
      <w:noProof/>
      <w:szCs w:val="20"/>
      <w:lang w:val="en-GB"/>
    </w:rPr>
  </w:style>
  <w:style w:type="paragraph" w:styleId="Heading4">
    <w:name w:val="heading 4"/>
    <w:basedOn w:val="Normal"/>
    <w:next w:val="Normal"/>
    <w:link w:val="Heading4Char"/>
    <w:qFormat/>
    <w:rsid w:val="007E394C"/>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E394C"/>
    <w:rPr>
      <w:rFonts w:ascii="Shaker 2 Light" w:eastAsia="Times" w:hAnsi="Shaker 2 Light" w:cs="Times New Roman"/>
      <w:b/>
      <w:noProof/>
      <w:sz w:val="22"/>
      <w:szCs w:val="20"/>
      <w:lang w:val="en-GB"/>
    </w:rPr>
  </w:style>
  <w:style w:type="paragraph" w:styleId="Header">
    <w:name w:val="header"/>
    <w:basedOn w:val="Normal"/>
    <w:link w:val="HeaderChar"/>
    <w:rsid w:val="007E394C"/>
    <w:pPr>
      <w:tabs>
        <w:tab w:val="center" w:pos="4320"/>
        <w:tab w:val="right" w:pos="8640"/>
      </w:tabs>
    </w:pPr>
  </w:style>
  <w:style w:type="character" w:customStyle="1" w:styleId="HeaderChar">
    <w:name w:val="Header Char"/>
    <w:basedOn w:val="DefaultParagraphFont"/>
    <w:link w:val="Header"/>
    <w:rsid w:val="007E394C"/>
    <w:rPr>
      <w:rFonts w:ascii="Times" w:eastAsia="Times" w:hAnsi="Times" w:cs="Times New Roman"/>
      <w:noProof/>
      <w:szCs w:val="20"/>
      <w:lang w:val="en-GB"/>
    </w:rPr>
  </w:style>
  <w:style w:type="paragraph" w:styleId="BodyText2">
    <w:name w:val="Body Text 2"/>
    <w:basedOn w:val="Normal"/>
    <w:link w:val="BodyText2Char"/>
    <w:rsid w:val="007E394C"/>
    <w:rPr>
      <w:rFonts w:ascii="Shaker 2 Light" w:hAnsi="Shaker 2 Light"/>
      <w:sz w:val="22"/>
    </w:rPr>
  </w:style>
  <w:style w:type="character" w:customStyle="1" w:styleId="BodyText2Char">
    <w:name w:val="Body Text 2 Char"/>
    <w:basedOn w:val="DefaultParagraphFont"/>
    <w:link w:val="BodyText2"/>
    <w:rsid w:val="007E394C"/>
    <w:rPr>
      <w:rFonts w:ascii="Shaker 2 Light" w:eastAsia="Times" w:hAnsi="Shaker 2 Light" w:cs="Times New Roman"/>
      <w:noProof/>
      <w:sz w:val="22"/>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4C"/>
    <w:rPr>
      <w:rFonts w:ascii="Times" w:eastAsia="Times" w:hAnsi="Times" w:cs="Times New Roman"/>
      <w:noProof/>
      <w:szCs w:val="20"/>
      <w:lang w:val="en-GB"/>
    </w:rPr>
  </w:style>
  <w:style w:type="paragraph" w:styleId="Heading4">
    <w:name w:val="heading 4"/>
    <w:basedOn w:val="Normal"/>
    <w:next w:val="Normal"/>
    <w:link w:val="Heading4Char"/>
    <w:qFormat/>
    <w:rsid w:val="007E394C"/>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E394C"/>
    <w:rPr>
      <w:rFonts w:ascii="Shaker 2 Light" w:eastAsia="Times" w:hAnsi="Shaker 2 Light" w:cs="Times New Roman"/>
      <w:b/>
      <w:noProof/>
      <w:sz w:val="22"/>
      <w:szCs w:val="20"/>
      <w:lang w:val="en-GB"/>
    </w:rPr>
  </w:style>
  <w:style w:type="paragraph" w:styleId="Header">
    <w:name w:val="header"/>
    <w:basedOn w:val="Normal"/>
    <w:link w:val="HeaderChar"/>
    <w:rsid w:val="007E394C"/>
    <w:pPr>
      <w:tabs>
        <w:tab w:val="center" w:pos="4320"/>
        <w:tab w:val="right" w:pos="8640"/>
      </w:tabs>
    </w:pPr>
  </w:style>
  <w:style w:type="character" w:customStyle="1" w:styleId="HeaderChar">
    <w:name w:val="Header Char"/>
    <w:basedOn w:val="DefaultParagraphFont"/>
    <w:link w:val="Header"/>
    <w:rsid w:val="007E394C"/>
    <w:rPr>
      <w:rFonts w:ascii="Times" w:eastAsia="Times" w:hAnsi="Times" w:cs="Times New Roman"/>
      <w:noProof/>
      <w:szCs w:val="20"/>
      <w:lang w:val="en-GB"/>
    </w:rPr>
  </w:style>
  <w:style w:type="paragraph" w:styleId="BodyText2">
    <w:name w:val="Body Text 2"/>
    <w:basedOn w:val="Normal"/>
    <w:link w:val="BodyText2Char"/>
    <w:rsid w:val="007E394C"/>
    <w:rPr>
      <w:rFonts w:ascii="Shaker 2 Light" w:hAnsi="Shaker 2 Light"/>
      <w:sz w:val="22"/>
    </w:rPr>
  </w:style>
  <w:style w:type="character" w:customStyle="1" w:styleId="BodyText2Char">
    <w:name w:val="Body Text 2 Char"/>
    <w:basedOn w:val="DefaultParagraphFont"/>
    <w:link w:val="BodyText2"/>
    <w:rsid w:val="007E394C"/>
    <w:rPr>
      <w:rFonts w:ascii="Shaker 2 Light" w:eastAsia="Times" w:hAnsi="Shaker 2 Light" w:cs="Times New Roman"/>
      <w:noProof/>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3147</Characters>
  <Application>Microsoft Macintosh Word</Application>
  <DocSecurity>0</DocSecurity>
  <Lines>26</Lines>
  <Paragraphs>7</Paragraphs>
  <ScaleCrop>false</ScaleCrop>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2014-07-30T09:57:00Z</cp:lastPrinted>
  <dcterms:created xsi:type="dcterms:W3CDTF">2014-07-30T09:54:00Z</dcterms:created>
  <dcterms:modified xsi:type="dcterms:W3CDTF">2014-07-30T09:58:00Z</dcterms:modified>
</cp:coreProperties>
</file>