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22F36" w14:textId="77777777" w:rsidR="00463034" w:rsidRPr="00B00148" w:rsidRDefault="00463034" w:rsidP="00463034">
      <w:pPr>
        <w:pStyle w:val="Header"/>
        <w:tabs>
          <w:tab w:val="clear" w:pos="4320"/>
          <w:tab w:val="clear" w:pos="8640"/>
        </w:tabs>
        <w:rPr>
          <w:rFonts w:asciiTheme="majorHAnsi" w:hAnsiTheme="majorHAnsi"/>
          <w:b/>
          <w:sz w:val="28"/>
        </w:rPr>
      </w:pPr>
      <w:r w:rsidRPr="00B00148">
        <w:rPr>
          <w:rFonts w:asciiTheme="majorHAnsi" w:hAnsiTheme="majorHAnsi"/>
          <w:b/>
          <w:sz w:val="28"/>
        </w:rPr>
        <w:t>Ardha Chandrasana (half moon pose)</w:t>
      </w:r>
    </w:p>
    <w:p w14:paraId="272A1FCF" w14:textId="77777777" w:rsidR="00463034" w:rsidRPr="00B00148" w:rsidRDefault="00463034" w:rsidP="00463034">
      <w:pPr>
        <w:pStyle w:val="Header"/>
        <w:tabs>
          <w:tab w:val="clear" w:pos="4320"/>
          <w:tab w:val="clear" w:pos="8640"/>
        </w:tabs>
        <w:rPr>
          <w:rFonts w:asciiTheme="majorHAnsi" w:hAnsiTheme="majorHAnsi"/>
          <w:b/>
          <w:sz w:val="28"/>
        </w:rPr>
      </w:pPr>
    </w:p>
    <w:p w14:paraId="1612FEFA" w14:textId="77777777" w:rsidR="00463034" w:rsidRPr="00B00148" w:rsidRDefault="00463034" w:rsidP="00463034">
      <w:pPr>
        <w:pStyle w:val="Heading1"/>
        <w:rPr>
          <w:rFonts w:asciiTheme="majorHAnsi" w:hAnsiTheme="majorHAnsi"/>
          <w:b w:val="0"/>
          <w:i/>
          <w:sz w:val="22"/>
        </w:rPr>
      </w:pPr>
      <w:r w:rsidRPr="00B00148">
        <w:rPr>
          <w:rFonts w:asciiTheme="majorHAnsi" w:hAnsiTheme="majorHAnsi"/>
          <w:b w:val="0"/>
          <w:i/>
          <w:sz w:val="22"/>
        </w:rPr>
        <w:t>Pronounced ar-dhuh-hcuhn-draah-suh-nuh the word  ‘ardha’ means half and ‘chandra’ means moon in Sanskrit.</w:t>
      </w:r>
    </w:p>
    <w:p w14:paraId="71CC67D4" w14:textId="77777777" w:rsidR="00463034" w:rsidRPr="00B00148" w:rsidRDefault="00463034" w:rsidP="00463034">
      <w:pPr>
        <w:pStyle w:val="Header"/>
        <w:tabs>
          <w:tab w:val="clear" w:pos="4320"/>
          <w:tab w:val="clear" w:pos="8640"/>
        </w:tabs>
        <w:jc w:val="both"/>
        <w:rPr>
          <w:rFonts w:asciiTheme="majorHAnsi" w:hAnsiTheme="majorHAnsi"/>
          <w:sz w:val="22"/>
        </w:rPr>
      </w:pPr>
    </w:p>
    <w:p w14:paraId="49B813E5" w14:textId="77777777" w:rsidR="00463034" w:rsidRPr="00B00148" w:rsidRDefault="00463034" w:rsidP="00463034">
      <w:pPr>
        <w:rPr>
          <w:rFonts w:asciiTheme="majorHAnsi" w:hAnsiTheme="majorHAnsi"/>
          <w:sz w:val="22"/>
        </w:rPr>
      </w:pPr>
      <w:r w:rsidRPr="00B00148">
        <w:rPr>
          <w:rFonts w:asciiTheme="majorHAnsi" w:hAnsiTheme="majorHAnsi"/>
          <w:sz w:val="22"/>
        </w:rPr>
        <w:t>This pose is usually performed from trikonasana (triangle pose) and some authorities state that the name of half moon is derived from the movement of the back leg as it lifts from the floor upwards.</w:t>
      </w:r>
    </w:p>
    <w:p w14:paraId="35E016FA" w14:textId="77777777" w:rsidR="00463034" w:rsidRPr="00B00148" w:rsidRDefault="00463034" w:rsidP="00463034">
      <w:pPr>
        <w:pStyle w:val="Header"/>
        <w:tabs>
          <w:tab w:val="clear" w:pos="4320"/>
          <w:tab w:val="clear" w:pos="8640"/>
        </w:tabs>
        <w:jc w:val="both"/>
        <w:rPr>
          <w:rFonts w:asciiTheme="majorHAnsi" w:hAnsiTheme="majorHAnsi"/>
          <w:b/>
          <w:sz w:val="22"/>
        </w:rPr>
      </w:pPr>
    </w:p>
    <w:p w14:paraId="70DE460A" w14:textId="77777777" w:rsidR="00463034" w:rsidRPr="00B00148" w:rsidRDefault="00463034" w:rsidP="00463034">
      <w:pPr>
        <w:pStyle w:val="Header"/>
        <w:tabs>
          <w:tab w:val="clear" w:pos="4320"/>
          <w:tab w:val="clear" w:pos="8640"/>
        </w:tabs>
        <w:jc w:val="both"/>
        <w:rPr>
          <w:rFonts w:asciiTheme="majorHAnsi" w:hAnsiTheme="majorHAnsi"/>
          <w:b/>
          <w:sz w:val="22"/>
        </w:rPr>
      </w:pPr>
    </w:p>
    <w:p w14:paraId="1A31E9F1" w14:textId="77777777" w:rsidR="00463034" w:rsidRPr="00B00148" w:rsidRDefault="00B00148" w:rsidP="00463034">
      <w:pPr>
        <w:rPr>
          <w:rFonts w:asciiTheme="majorHAnsi" w:hAnsiTheme="majorHAnsi"/>
          <w:b/>
          <w:sz w:val="22"/>
        </w:rPr>
      </w:pPr>
      <w:r w:rsidRPr="00B00148">
        <w:rPr>
          <w:rFonts w:asciiTheme="majorHAnsi" w:hAnsiTheme="majorHAnsi"/>
          <w:lang w:val="en-US"/>
        </w:rPr>
        <w:drawing>
          <wp:anchor distT="0" distB="0" distL="114300" distR="114300" simplePos="0" relativeHeight="251660288" behindDoc="0" locked="0" layoutInCell="1" allowOverlap="1" wp14:anchorId="47049CAE" wp14:editId="16FBA591">
            <wp:simplePos x="0" y="0"/>
            <wp:positionH relativeFrom="column">
              <wp:posOffset>4229100</wp:posOffset>
            </wp:positionH>
            <wp:positionV relativeFrom="paragraph">
              <wp:posOffset>144780</wp:posOffset>
            </wp:positionV>
            <wp:extent cx="1080135" cy="1080135"/>
            <wp:effectExtent l="0" t="0" r="12065" b="12065"/>
            <wp:wrapTight wrapText="bothSides">
              <wp:wrapPolygon edited="0">
                <wp:start x="0" y="0"/>
                <wp:lineTo x="0" y="21333"/>
                <wp:lineTo x="21333" y="21333"/>
                <wp:lineTo x="21333" y="0"/>
                <wp:lineTo x="0" y="0"/>
              </wp:wrapPolygon>
            </wp:wrapTight>
            <wp:docPr id="3" name="Picture 3" descr=":::attachments_19_11_2009 Folder:warrior_two_var_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s_19_11_2009 Folder:warrior_two_var_2b.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034" w:rsidRPr="00B00148">
        <w:rPr>
          <w:rFonts w:asciiTheme="majorHAnsi" w:hAnsiTheme="majorHAnsi"/>
          <w:b/>
          <w:sz w:val="22"/>
        </w:rPr>
        <w:t>Teaching Points:</w:t>
      </w:r>
    </w:p>
    <w:p w14:paraId="07E88338" w14:textId="77777777" w:rsidR="00463034" w:rsidRPr="00B00148" w:rsidRDefault="00463034" w:rsidP="00463034">
      <w:pPr>
        <w:numPr>
          <w:ilvl w:val="0"/>
          <w:numId w:val="2"/>
        </w:numPr>
        <w:rPr>
          <w:rFonts w:asciiTheme="majorHAnsi" w:hAnsiTheme="majorHAnsi"/>
          <w:sz w:val="22"/>
        </w:rPr>
      </w:pPr>
      <w:r w:rsidRPr="00B00148">
        <w:rPr>
          <w:rFonts w:asciiTheme="majorHAnsi" w:hAnsiTheme="majorHAnsi"/>
          <w:sz w:val="22"/>
        </w:rPr>
        <w:t>Start in trikonasana (triangle pose), right foot leading.</w:t>
      </w:r>
    </w:p>
    <w:p w14:paraId="7DFEA573" w14:textId="77777777" w:rsidR="00463034" w:rsidRPr="00B00148" w:rsidRDefault="00463034" w:rsidP="00463034">
      <w:pPr>
        <w:numPr>
          <w:ilvl w:val="0"/>
          <w:numId w:val="2"/>
        </w:numPr>
        <w:rPr>
          <w:rFonts w:asciiTheme="majorHAnsi" w:hAnsiTheme="majorHAnsi"/>
          <w:sz w:val="22"/>
        </w:rPr>
      </w:pPr>
      <w:r w:rsidRPr="00B00148">
        <w:rPr>
          <w:rFonts w:asciiTheme="majorHAnsi" w:hAnsiTheme="majorHAnsi"/>
          <w:sz w:val="22"/>
        </w:rPr>
        <w:t>Now looking down bend the right knee as you place the right hand around one foot in front of the right foot. You may need to simultaneously bring the left leg a little closer if necessary</w:t>
      </w:r>
    </w:p>
    <w:p w14:paraId="2D1E3021" w14:textId="77777777" w:rsidR="00463034" w:rsidRPr="008A596B" w:rsidRDefault="00463034" w:rsidP="008A596B">
      <w:pPr>
        <w:numPr>
          <w:ilvl w:val="0"/>
          <w:numId w:val="2"/>
        </w:numPr>
        <w:rPr>
          <w:rFonts w:asciiTheme="majorHAnsi" w:hAnsiTheme="majorHAnsi"/>
          <w:sz w:val="22"/>
        </w:rPr>
      </w:pPr>
      <w:r w:rsidRPr="00B00148">
        <w:rPr>
          <w:rFonts w:asciiTheme="majorHAnsi" w:hAnsiTheme="majorHAnsi"/>
          <w:sz w:val="22"/>
        </w:rPr>
        <w:t xml:space="preserve">Continue to look downwards as the right leg is straightened and the </w:t>
      </w:r>
      <w:r w:rsidRPr="008A596B">
        <w:rPr>
          <w:rFonts w:asciiTheme="majorHAnsi" w:hAnsiTheme="majorHAnsi"/>
          <w:sz w:val="22"/>
        </w:rPr>
        <w:t>left leg is raised upwards. It is possible to stay here.</w:t>
      </w:r>
    </w:p>
    <w:p w14:paraId="7A29257F" w14:textId="77777777" w:rsidR="00463034" w:rsidRPr="00B00148" w:rsidRDefault="00B00148" w:rsidP="00463034">
      <w:pPr>
        <w:numPr>
          <w:ilvl w:val="0"/>
          <w:numId w:val="1"/>
        </w:numPr>
        <w:rPr>
          <w:rFonts w:asciiTheme="majorHAnsi" w:hAnsiTheme="majorHAnsi"/>
          <w:sz w:val="22"/>
        </w:rPr>
      </w:pPr>
      <w:r w:rsidRPr="00B00148">
        <w:rPr>
          <w:rFonts w:asciiTheme="majorHAnsi" w:hAnsiTheme="majorHAnsi"/>
          <w:lang w:val="en-US"/>
        </w:rPr>
        <w:drawing>
          <wp:anchor distT="0" distB="0" distL="114300" distR="114300" simplePos="0" relativeHeight="251659264" behindDoc="0" locked="0" layoutInCell="1" allowOverlap="1" wp14:anchorId="4F0B63CC" wp14:editId="030064D3">
            <wp:simplePos x="0" y="0"/>
            <wp:positionH relativeFrom="column">
              <wp:posOffset>4229100</wp:posOffset>
            </wp:positionH>
            <wp:positionV relativeFrom="paragraph">
              <wp:posOffset>38100</wp:posOffset>
            </wp:positionV>
            <wp:extent cx="1080135" cy="1080135"/>
            <wp:effectExtent l="0" t="0" r="12065" b="12065"/>
            <wp:wrapTight wrapText="bothSides">
              <wp:wrapPolygon edited="0">
                <wp:start x="0" y="0"/>
                <wp:lineTo x="0" y="21333"/>
                <wp:lineTo x="21333" y="21333"/>
                <wp:lineTo x="21333" y="0"/>
                <wp:lineTo x="0" y="0"/>
              </wp:wrapPolygon>
            </wp:wrapTight>
            <wp:docPr id="2" name="Picture 2" descr=":::attachments_19_11_2009 Folder:half_moon_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s_19_11_2009 Folder:half_moon_c.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034" w:rsidRPr="00B00148">
        <w:rPr>
          <w:rFonts w:asciiTheme="majorHAnsi" w:hAnsiTheme="majorHAnsi"/>
          <w:sz w:val="22"/>
        </w:rPr>
        <w:t>Now draw the top shoulder backwards as the top hip is rotated backwards, opening the chest and groin respectively. Keep the back long and spacious. Could stay here.</w:t>
      </w:r>
    </w:p>
    <w:p w14:paraId="17906C3B" w14:textId="77777777" w:rsidR="00463034" w:rsidRPr="00B00148" w:rsidRDefault="00463034" w:rsidP="00463034">
      <w:pPr>
        <w:numPr>
          <w:ilvl w:val="0"/>
          <w:numId w:val="1"/>
        </w:numPr>
        <w:rPr>
          <w:rFonts w:asciiTheme="majorHAnsi" w:hAnsiTheme="majorHAnsi"/>
          <w:sz w:val="22"/>
        </w:rPr>
      </w:pPr>
      <w:r w:rsidRPr="00B00148">
        <w:rPr>
          <w:rFonts w:asciiTheme="majorHAnsi" w:hAnsiTheme="majorHAnsi"/>
          <w:sz w:val="22"/>
        </w:rPr>
        <w:t>If possible now lift the left arm vertically energetically lifting out of the lower arm into the upper arm, keeping both shoulders open. Could stay here.</w:t>
      </w:r>
    </w:p>
    <w:p w14:paraId="1A94C6E9" w14:textId="77777777" w:rsidR="00463034" w:rsidRPr="00B00148" w:rsidRDefault="00B00148" w:rsidP="00463034">
      <w:pPr>
        <w:numPr>
          <w:ilvl w:val="0"/>
          <w:numId w:val="1"/>
        </w:numPr>
        <w:rPr>
          <w:rFonts w:asciiTheme="majorHAnsi" w:hAnsiTheme="majorHAnsi"/>
          <w:sz w:val="22"/>
        </w:rPr>
      </w:pPr>
      <w:r w:rsidRPr="00B00148">
        <w:rPr>
          <w:rFonts w:asciiTheme="majorHAnsi" w:hAnsiTheme="majorHAnsi"/>
          <w:lang w:val="en-US"/>
        </w:rPr>
        <w:drawing>
          <wp:anchor distT="0" distB="0" distL="114300" distR="114300" simplePos="0" relativeHeight="251661312" behindDoc="0" locked="0" layoutInCell="1" allowOverlap="1" wp14:anchorId="4128B2B7" wp14:editId="515CFBEF">
            <wp:simplePos x="0" y="0"/>
            <wp:positionH relativeFrom="column">
              <wp:posOffset>4229100</wp:posOffset>
            </wp:positionH>
            <wp:positionV relativeFrom="paragraph">
              <wp:posOffset>271780</wp:posOffset>
            </wp:positionV>
            <wp:extent cx="1080135" cy="1080135"/>
            <wp:effectExtent l="0" t="0" r="12065" b="12065"/>
            <wp:wrapTight wrapText="bothSides">
              <wp:wrapPolygon edited="0">
                <wp:start x="0" y="0"/>
                <wp:lineTo x="0" y="21333"/>
                <wp:lineTo x="21333" y="21333"/>
                <wp:lineTo x="21333" y="0"/>
                <wp:lineTo x="0" y="0"/>
              </wp:wrapPolygon>
            </wp:wrapTight>
            <wp:docPr id="4" name="Picture 4" descr=":::attachments_19_11_2009 Folder:half_moon_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ments_19_11_2009 Folder:half_moon_e.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034" w:rsidRPr="00B00148">
        <w:rPr>
          <w:rFonts w:asciiTheme="majorHAnsi" w:hAnsiTheme="majorHAnsi"/>
          <w:sz w:val="22"/>
        </w:rPr>
        <w:t>To complete slowly rotate the head to look upwards at the upper thumb.</w:t>
      </w:r>
    </w:p>
    <w:p w14:paraId="589FAA51" w14:textId="77777777" w:rsidR="00463034" w:rsidRPr="00B00148" w:rsidRDefault="00463034" w:rsidP="00463034">
      <w:pPr>
        <w:numPr>
          <w:ilvl w:val="0"/>
          <w:numId w:val="1"/>
        </w:numPr>
        <w:rPr>
          <w:rFonts w:asciiTheme="majorHAnsi" w:hAnsiTheme="majorHAnsi"/>
          <w:sz w:val="22"/>
        </w:rPr>
      </w:pPr>
      <w:r w:rsidRPr="00B00148">
        <w:rPr>
          <w:rFonts w:asciiTheme="majorHAnsi" w:hAnsiTheme="majorHAnsi"/>
          <w:sz w:val="22"/>
        </w:rPr>
        <w:t>Stay here extending outwards from the centre of the body into each of the limbs, maintaining space within all joints as you reach outwards.</w:t>
      </w:r>
    </w:p>
    <w:p w14:paraId="0055BED2" w14:textId="77777777" w:rsidR="00463034" w:rsidRPr="00B00148" w:rsidRDefault="00463034" w:rsidP="00463034">
      <w:pPr>
        <w:numPr>
          <w:ilvl w:val="0"/>
          <w:numId w:val="1"/>
        </w:numPr>
        <w:rPr>
          <w:rFonts w:asciiTheme="majorHAnsi" w:hAnsiTheme="majorHAnsi"/>
          <w:sz w:val="22"/>
        </w:rPr>
      </w:pPr>
      <w:r w:rsidRPr="00B00148">
        <w:rPr>
          <w:rFonts w:asciiTheme="majorHAnsi" w:hAnsiTheme="majorHAnsi"/>
          <w:sz w:val="22"/>
        </w:rPr>
        <w:t>To exit slowly bend the right knee, lowering the left leg to the floor, coming to a standing position.</w:t>
      </w:r>
    </w:p>
    <w:p w14:paraId="74862626" w14:textId="77777777" w:rsidR="00463034" w:rsidRPr="00B00148" w:rsidRDefault="00463034" w:rsidP="00463034">
      <w:pPr>
        <w:numPr>
          <w:ilvl w:val="0"/>
          <w:numId w:val="1"/>
        </w:numPr>
        <w:rPr>
          <w:rFonts w:asciiTheme="majorHAnsi" w:hAnsiTheme="majorHAnsi"/>
          <w:sz w:val="22"/>
        </w:rPr>
      </w:pPr>
      <w:r w:rsidRPr="00B00148">
        <w:rPr>
          <w:rFonts w:asciiTheme="majorHAnsi" w:hAnsiTheme="majorHAnsi"/>
          <w:sz w:val="22"/>
        </w:rPr>
        <w:t>Now work to the other side.</w:t>
      </w:r>
    </w:p>
    <w:p w14:paraId="597271EC" w14:textId="77777777" w:rsidR="00463034" w:rsidRPr="00B00148" w:rsidRDefault="00463034" w:rsidP="00463034">
      <w:pPr>
        <w:rPr>
          <w:rFonts w:asciiTheme="majorHAnsi" w:hAnsiTheme="majorHAnsi"/>
          <w:sz w:val="22"/>
        </w:rPr>
      </w:pPr>
    </w:p>
    <w:p w14:paraId="1689452D" w14:textId="77777777" w:rsidR="00463034" w:rsidRPr="00B00148" w:rsidRDefault="00463034" w:rsidP="00463034">
      <w:pPr>
        <w:rPr>
          <w:rFonts w:asciiTheme="majorHAnsi" w:hAnsiTheme="majorHAnsi"/>
          <w:sz w:val="22"/>
        </w:rPr>
      </w:pPr>
      <w:r w:rsidRPr="00B00148">
        <w:rPr>
          <w:rFonts w:asciiTheme="majorHAnsi" w:hAnsiTheme="majorHAnsi"/>
          <w:sz w:val="22"/>
        </w:rPr>
        <w:t>Note that sometimes students move the lower foot but it must be kept aligned at 90º, pointing towards the lead hand, i.e. towards the short end of the mat, so the knee remains correctly positioned.</w:t>
      </w:r>
    </w:p>
    <w:p w14:paraId="2B2F8C0B" w14:textId="77777777" w:rsidR="00463034" w:rsidRPr="00B00148" w:rsidRDefault="00463034" w:rsidP="00463034">
      <w:pPr>
        <w:rPr>
          <w:rFonts w:asciiTheme="majorHAnsi" w:hAnsiTheme="majorHAnsi"/>
          <w:sz w:val="22"/>
        </w:rPr>
      </w:pPr>
    </w:p>
    <w:p w14:paraId="5A1C3A6A" w14:textId="77777777" w:rsidR="00463034" w:rsidRPr="00B00148" w:rsidRDefault="00463034" w:rsidP="00463034">
      <w:pPr>
        <w:rPr>
          <w:rFonts w:asciiTheme="majorHAnsi" w:hAnsiTheme="majorHAnsi"/>
          <w:sz w:val="22"/>
        </w:rPr>
      </w:pPr>
      <w:r w:rsidRPr="00B00148">
        <w:rPr>
          <w:rFonts w:asciiTheme="majorHAnsi" w:hAnsiTheme="majorHAnsi"/>
          <w:b/>
          <w:sz w:val="22"/>
        </w:rPr>
        <w:t>Benefits:</w:t>
      </w:r>
    </w:p>
    <w:p w14:paraId="07F9EC19" w14:textId="77777777" w:rsidR="00B00148" w:rsidRDefault="00B00148" w:rsidP="00463034">
      <w:pPr>
        <w:rPr>
          <w:rFonts w:asciiTheme="majorHAnsi" w:hAnsiTheme="majorHAnsi"/>
          <w:sz w:val="22"/>
        </w:rPr>
        <w:sectPr w:rsidR="00B00148" w:rsidSect="00113E5C">
          <w:pgSz w:w="11900" w:h="16840"/>
          <w:pgMar w:top="1440" w:right="1800" w:bottom="1440" w:left="1800" w:header="708" w:footer="708" w:gutter="0"/>
          <w:cols w:space="708"/>
          <w:docGrid w:linePitch="360"/>
        </w:sectPr>
      </w:pPr>
    </w:p>
    <w:p w14:paraId="19E32AAA" w14:textId="77777777" w:rsidR="00463034" w:rsidRPr="00643524" w:rsidRDefault="00463034" w:rsidP="00643524">
      <w:pPr>
        <w:rPr>
          <w:rFonts w:asciiTheme="majorHAnsi" w:hAnsiTheme="majorHAnsi"/>
          <w:sz w:val="22"/>
        </w:rPr>
      </w:pPr>
      <w:r w:rsidRPr="00643524">
        <w:rPr>
          <w:rFonts w:asciiTheme="majorHAnsi" w:hAnsiTheme="majorHAnsi"/>
          <w:sz w:val="22"/>
        </w:rPr>
        <w:lastRenderedPageBreak/>
        <w:t>Intensely tones and strengthens legs</w:t>
      </w:r>
    </w:p>
    <w:p w14:paraId="3AE87C59" w14:textId="77777777" w:rsidR="00463034" w:rsidRPr="00643524" w:rsidRDefault="00463034" w:rsidP="00643524">
      <w:pPr>
        <w:rPr>
          <w:rFonts w:asciiTheme="majorHAnsi" w:hAnsiTheme="majorHAnsi"/>
          <w:sz w:val="22"/>
        </w:rPr>
      </w:pPr>
      <w:r w:rsidRPr="00643524">
        <w:rPr>
          <w:rFonts w:asciiTheme="majorHAnsi" w:hAnsiTheme="majorHAnsi"/>
          <w:sz w:val="22"/>
        </w:rPr>
        <w:t>Especially strengthens the hip abductors</w:t>
      </w:r>
    </w:p>
    <w:p w14:paraId="03F72BD7" w14:textId="77777777" w:rsidR="00463034" w:rsidRPr="00643524" w:rsidRDefault="00463034" w:rsidP="00643524">
      <w:pPr>
        <w:rPr>
          <w:rFonts w:asciiTheme="majorHAnsi" w:hAnsiTheme="majorHAnsi"/>
          <w:sz w:val="22"/>
        </w:rPr>
      </w:pPr>
      <w:r w:rsidRPr="00643524">
        <w:rPr>
          <w:rFonts w:asciiTheme="majorHAnsi" w:hAnsiTheme="majorHAnsi"/>
          <w:sz w:val="22"/>
        </w:rPr>
        <w:t>Strengthens and frees hips</w:t>
      </w:r>
    </w:p>
    <w:p w14:paraId="3C5991DA" w14:textId="77777777" w:rsidR="00463034" w:rsidRPr="00643524" w:rsidRDefault="00463034" w:rsidP="00643524">
      <w:pPr>
        <w:rPr>
          <w:rFonts w:asciiTheme="majorHAnsi" w:hAnsiTheme="majorHAnsi"/>
          <w:sz w:val="22"/>
        </w:rPr>
      </w:pPr>
      <w:r w:rsidRPr="00643524">
        <w:rPr>
          <w:rFonts w:asciiTheme="majorHAnsi" w:hAnsiTheme="majorHAnsi"/>
          <w:sz w:val="22"/>
        </w:rPr>
        <w:t>Strengthens the knee joints</w:t>
      </w:r>
    </w:p>
    <w:p w14:paraId="533D1B41" w14:textId="77777777" w:rsidR="00463034" w:rsidRPr="00643524" w:rsidRDefault="00463034" w:rsidP="00643524">
      <w:pPr>
        <w:rPr>
          <w:rFonts w:asciiTheme="majorHAnsi" w:hAnsiTheme="majorHAnsi"/>
          <w:sz w:val="22"/>
        </w:rPr>
      </w:pPr>
      <w:r w:rsidRPr="00643524">
        <w:rPr>
          <w:rFonts w:asciiTheme="majorHAnsi" w:hAnsiTheme="majorHAnsi"/>
          <w:sz w:val="22"/>
        </w:rPr>
        <w:lastRenderedPageBreak/>
        <w:t>Strengthens ankles</w:t>
      </w:r>
    </w:p>
    <w:p w14:paraId="6A4B7C41" w14:textId="77777777" w:rsidR="00463034" w:rsidRPr="00643524" w:rsidRDefault="00463034" w:rsidP="00643524">
      <w:pPr>
        <w:rPr>
          <w:rFonts w:asciiTheme="majorHAnsi" w:hAnsiTheme="majorHAnsi"/>
          <w:sz w:val="22"/>
        </w:rPr>
      </w:pPr>
      <w:r w:rsidRPr="00643524">
        <w:rPr>
          <w:rFonts w:asciiTheme="majorHAnsi" w:hAnsiTheme="majorHAnsi"/>
          <w:sz w:val="22"/>
        </w:rPr>
        <w:t>Opens chest and shoulders muscles</w:t>
      </w:r>
    </w:p>
    <w:p w14:paraId="6CEABC2D" w14:textId="77777777" w:rsidR="00463034" w:rsidRPr="00643524" w:rsidRDefault="00463034" w:rsidP="00643524">
      <w:pPr>
        <w:rPr>
          <w:rFonts w:asciiTheme="majorHAnsi" w:hAnsiTheme="majorHAnsi"/>
          <w:sz w:val="22"/>
        </w:rPr>
      </w:pPr>
      <w:r w:rsidRPr="00643524">
        <w:rPr>
          <w:rFonts w:asciiTheme="majorHAnsi" w:hAnsiTheme="majorHAnsi"/>
          <w:sz w:val="22"/>
        </w:rPr>
        <w:t>Invigorates, lifting energy levels</w:t>
      </w:r>
    </w:p>
    <w:p w14:paraId="04420024" w14:textId="77777777" w:rsidR="00463034" w:rsidRPr="00643524" w:rsidRDefault="00463034" w:rsidP="00643524">
      <w:pPr>
        <w:rPr>
          <w:rFonts w:asciiTheme="majorHAnsi" w:hAnsiTheme="majorHAnsi"/>
          <w:sz w:val="22"/>
        </w:rPr>
      </w:pPr>
      <w:r w:rsidRPr="00643524">
        <w:rPr>
          <w:rFonts w:asciiTheme="majorHAnsi" w:hAnsiTheme="majorHAnsi"/>
          <w:sz w:val="22"/>
        </w:rPr>
        <w:t>Gives confidence &amp; enthusiasm</w:t>
      </w:r>
    </w:p>
    <w:p w14:paraId="730C06DE" w14:textId="77777777" w:rsidR="00B00148" w:rsidRDefault="00B00148" w:rsidP="00463034">
      <w:pPr>
        <w:rPr>
          <w:rFonts w:asciiTheme="majorHAnsi" w:hAnsiTheme="majorHAnsi"/>
          <w:sz w:val="22"/>
        </w:rPr>
        <w:sectPr w:rsidR="00B00148" w:rsidSect="00B00148">
          <w:type w:val="continuous"/>
          <w:pgSz w:w="11900" w:h="16840"/>
          <w:pgMar w:top="1440" w:right="1800" w:bottom="1440" w:left="1800" w:header="708" w:footer="708" w:gutter="0"/>
          <w:cols w:num="2" w:space="708"/>
          <w:docGrid w:linePitch="360"/>
        </w:sectPr>
      </w:pPr>
    </w:p>
    <w:p w14:paraId="2F706FC8" w14:textId="77777777" w:rsidR="00463034" w:rsidRPr="00B00148" w:rsidRDefault="00463034" w:rsidP="00463034">
      <w:pPr>
        <w:rPr>
          <w:rFonts w:asciiTheme="majorHAnsi" w:hAnsiTheme="majorHAnsi"/>
          <w:sz w:val="22"/>
        </w:rPr>
      </w:pPr>
    </w:p>
    <w:p w14:paraId="077D0C53" w14:textId="77777777" w:rsidR="00463034" w:rsidRPr="00B00148" w:rsidRDefault="00463034" w:rsidP="00463034">
      <w:pPr>
        <w:pStyle w:val="Heading4"/>
        <w:rPr>
          <w:rFonts w:asciiTheme="majorHAnsi" w:hAnsiTheme="majorHAnsi"/>
        </w:rPr>
      </w:pPr>
      <w:r w:rsidRPr="00B00148">
        <w:rPr>
          <w:rFonts w:asciiTheme="majorHAnsi" w:hAnsiTheme="majorHAnsi"/>
        </w:rPr>
        <w:t>Good preparation</w:t>
      </w:r>
    </w:p>
    <w:p w14:paraId="634E7643" w14:textId="2C90BE1A" w:rsidR="00463034" w:rsidRPr="00B00148" w:rsidRDefault="00C64A4B" w:rsidP="00463034">
      <w:pPr>
        <w:rPr>
          <w:rFonts w:asciiTheme="majorHAnsi" w:hAnsiTheme="majorHAnsi"/>
          <w:sz w:val="22"/>
        </w:rPr>
      </w:pPr>
      <w:r>
        <w:rPr>
          <w:rFonts w:asciiTheme="majorHAnsi" w:hAnsiTheme="majorHAnsi"/>
          <w:sz w:val="22"/>
        </w:rPr>
        <w:t>H</w:t>
      </w:r>
      <w:r w:rsidRPr="00B00148">
        <w:rPr>
          <w:rFonts w:asciiTheme="majorHAnsi" w:hAnsiTheme="majorHAnsi"/>
          <w:sz w:val="22"/>
        </w:rPr>
        <w:t>ip and shoulder mobilisers</w:t>
      </w:r>
      <w:r>
        <w:rPr>
          <w:rFonts w:asciiTheme="majorHAnsi" w:hAnsiTheme="majorHAnsi"/>
          <w:sz w:val="22"/>
        </w:rPr>
        <w:t>;</w:t>
      </w:r>
      <w:bookmarkStart w:id="0" w:name="_GoBack"/>
      <w:bookmarkEnd w:id="0"/>
      <w:r>
        <w:rPr>
          <w:rFonts w:asciiTheme="majorHAnsi" w:hAnsiTheme="majorHAnsi"/>
          <w:sz w:val="22"/>
        </w:rPr>
        <w:t xml:space="preserve"> a</w:t>
      </w:r>
      <w:r w:rsidR="00463034" w:rsidRPr="00B00148">
        <w:rPr>
          <w:rFonts w:asciiTheme="majorHAnsi" w:hAnsiTheme="majorHAnsi"/>
          <w:sz w:val="22"/>
        </w:rPr>
        <w:t>bdominal, back, should</w:t>
      </w:r>
      <w:r>
        <w:rPr>
          <w:rFonts w:asciiTheme="majorHAnsi" w:hAnsiTheme="majorHAnsi"/>
          <w:sz w:val="22"/>
        </w:rPr>
        <w:t>er and abductor strengtheners</w:t>
      </w:r>
    </w:p>
    <w:p w14:paraId="541BC553" w14:textId="77777777" w:rsidR="00463034" w:rsidRPr="00B00148" w:rsidRDefault="00463034" w:rsidP="00463034">
      <w:pPr>
        <w:rPr>
          <w:rFonts w:asciiTheme="majorHAnsi" w:hAnsiTheme="majorHAnsi"/>
          <w:b/>
          <w:sz w:val="22"/>
        </w:rPr>
      </w:pPr>
    </w:p>
    <w:p w14:paraId="486DEAF3" w14:textId="77777777" w:rsidR="00463034" w:rsidRPr="00B00148" w:rsidRDefault="00463034" w:rsidP="00463034">
      <w:pPr>
        <w:rPr>
          <w:rFonts w:asciiTheme="majorHAnsi" w:hAnsiTheme="majorHAnsi"/>
          <w:b/>
          <w:sz w:val="22"/>
        </w:rPr>
      </w:pPr>
      <w:r w:rsidRPr="00B00148">
        <w:rPr>
          <w:rFonts w:asciiTheme="majorHAnsi" w:hAnsiTheme="majorHAnsi"/>
          <w:b/>
          <w:sz w:val="22"/>
        </w:rPr>
        <w:t>Contra-indications &amp; possible modifications</w:t>
      </w:r>
    </w:p>
    <w:p w14:paraId="3BDB5866" w14:textId="77777777" w:rsidR="00463034" w:rsidRPr="00B00148" w:rsidRDefault="00463034" w:rsidP="00463034">
      <w:pPr>
        <w:numPr>
          <w:ilvl w:val="0"/>
          <w:numId w:val="3"/>
        </w:numPr>
        <w:rPr>
          <w:rFonts w:asciiTheme="majorHAnsi" w:hAnsiTheme="majorHAnsi"/>
          <w:sz w:val="22"/>
        </w:rPr>
      </w:pPr>
      <w:r w:rsidRPr="00B00148">
        <w:rPr>
          <w:rFonts w:asciiTheme="majorHAnsi" w:hAnsiTheme="majorHAnsi"/>
          <w:sz w:val="22"/>
        </w:rPr>
        <w:t xml:space="preserve">For pregnancy use modified versions by placing lower hand on blocks, back against the wall or work in kneeling position </w:t>
      </w:r>
    </w:p>
    <w:p w14:paraId="68DB1F03" w14:textId="77777777" w:rsidR="00463034" w:rsidRPr="00B00148" w:rsidRDefault="00463034" w:rsidP="00463034">
      <w:pPr>
        <w:numPr>
          <w:ilvl w:val="0"/>
          <w:numId w:val="3"/>
        </w:numPr>
        <w:rPr>
          <w:rFonts w:asciiTheme="majorHAnsi" w:hAnsiTheme="majorHAnsi"/>
          <w:sz w:val="22"/>
        </w:rPr>
      </w:pPr>
      <w:r w:rsidRPr="00B00148">
        <w:rPr>
          <w:rFonts w:asciiTheme="majorHAnsi" w:hAnsiTheme="majorHAnsi"/>
          <w:sz w:val="22"/>
        </w:rPr>
        <w:t>For heart conditions and high blood pressure keep the upper arm to the side and do not work with strain, coming out as soon as necessary</w:t>
      </w:r>
    </w:p>
    <w:p w14:paraId="3941ADC0" w14:textId="77777777" w:rsidR="00463034" w:rsidRPr="00B00148" w:rsidRDefault="00463034" w:rsidP="00463034">
      <w:pPr>
        <w:numPr>
          <w:ilvl w:val="0"/>
          <w:numId w:val="3"/>
        </w:numPr>
        <w:rPr>
          <w:rFonts w:asciiTheme="majorHAnsi" w:hAnsiTheme="majorHAnsi"/>
          <w:sz w:val="22"/>
        </w:rPr>
      </w:pPr>
      <w:r w:rsidRPr="00B00148">
        <w:rPr>
          <w:rFonts w:asciiTheme="majorHAnsi" w:hAnsiTheme="majorHAnsi"/>
          <w:sz w:val="22"/>
        </w:rPr>
        <w:t>For balance problems work against a wall or against the hip of a partner</w:t>
      </w:r>
    </w:p>
    <w:p w14:paraId="27B37BAA" w14:textId="77777777" w:rsidR="00463034" w:rsidRPr="00B00148" w:rsidRDefault="00463034" w:rsidP="00463034">
      <w:pPr>
        <w:numPr>
          <w:ilvl w:val="0"/>
          <w:numId w:val="3"/>
        </w:numPr>
        <w:rPr>
          <w:rFonts w:asciiTheme="majorHAnsi" w:hAnsiTheme="majorHAnsi"/>
          <w:sz w:val="22"/>
        </w:rPr>
      </w:pPr>
      <w:r w:rsidRPr="00B00148">
        <w:rPr>
          <w:rFonts w:asciiTheme="majorHAnsi" w:hAnsiTheme="majorHAnsi"/>
          <w:sz w:val="22"/>
        </w:rPr>
        <w:lastRenderedPageBreak/>
        <w:t xml:space="preserve">For hamstring and groin injury work gently, avoiding opening at the hips as intensely, if necessary placing lower hand on blocks and keeping top hip down </w:t>
      </w:r>
    </w:p>
    <w:p w14:paraId="2B9BE53A" w14:textId="77777777" w:rsidR="00463034" w:rsidRPr="00B00148" w:rsidRDefault="00463034" w:rsidP="00463034">
      <w:pPr>
        <w:numPr>
          <w:ilvl w:val="0"/>
          <w:numId w:val="3"/>
        </w:numPr>
        <w:rPr>
          <w:rFonts w:asciiTheme="majorHAnsi" w:hAnsiTheme="majorHAnsi"/>
          <w:sz w:val="22"/>
        </w:rPr>
      </w:pPr>
      <w:r w:rsidRPr="00B00148">
        <w:rPr>
          <w:rFonts w:asciiTheme="majorHAnsi" w:hAnsiTheme="majorHAnsi"/>
          <w:sz w:val="22"/>
        </w:rPr>
        <w:t>For neck problems keep the head looking downwards or forwards</w:t>
      </w:r>
    </w:p>
    <w:p w14:paraId="16B5ABF4" w14:textId="77777777" w:rsidR="00463034" w:rsidRPr="00B00148" w:rsidRDefault="00463034" w:rsidP="00463034">
      <w:pPr>
        <w:numPr>
          <w:ilvl w:val="0"/>
          <w:numId w:val="3"/>
        </w:numPr>
        <w:rPr>
          <w:rFonts w:asciiTheme="majorHAnsi" w:hAnsiTheme="majorHAnsi"/>
          <w:sz w:val="22"/>
        </w:rPr>
      </w:pPr>
      <w:r w:rsidRPr="00B00148">
        <w:rPr>
          <w:rFonts w:asciiTheme="majorHAnsi" w:hAnsiTheme="majorHAnsi"/>
          <w:sz w:val="22"/>
        </w:rPr>
        <w:t>Avoid hyper-extending the lower knee, keeping the knee aligned with the ankle and hip joints.</w:t>
      </w:r>
    </w:p>
    <w:p w14:paraId="529266DD" w14:textId="77777777" w:rsidR="00463034" w:rsidRPr="00B00148" w:rsidRDefault="00463034" w:rsidP="00463034">
      <w:pPr>
        <w:rPr>
          <w:rFonts w:asciiTheme="majorHAnsi" w:hAnsiTheme="majorHAnsi"/>
          <w:sz w:val="22"/>
        </w:rPr>
      </w:pPr>
    </w:p>
    <w:p w14:paraId="5581011A" w14:textId="77777777" w:rsidR="00463034" w:rsidRPr="00B00148" w:rsidRDefault="00463034" w:rsidP="00463034">
      <w:pPr>
        <w:pStyle w:val="Heading4"/>
        <w:rPr>
          <w:rFonts w:asciiTheme="majorHAnsi" w:hAnsiTheme="majorHAnsi"/>
        </w:rPr>
      </w:pPr>
      <w:r w:rsidRPr="00B00148">
        <w:rPr>
          <w:rFonts w:asciiTheme="majorHAnsi" w:hAnsiTheme="majorHAnsi"/>
        </w:rPr>
        <w:t>Simple versions and modifications</w:t>
      </w:r>
    </w:p>
    <w:p w14:paraId="511433F6" w14:textId="77777777" w:rsidR="00463034" w:rsidRPr="00B00148" w:rsidRDefault="00463034" w:rsidP="00463034">
      <w:pPr>
        <w:rPr>
          <w:rFonts w:asciiTheme="majorHAnsi" w:hAnsiTheme="majorHAnsi"/>
        </w:rPr>
      </w:pPr>
      <w:r w:rsidRPr="00B00148">
        <w:rPr>
          <w:rFonts w:asciiTheme="majorHAnsi" w:hAnsiTheme="majorHAnsi"/>
          <w:lang w:val="en-US"/>
        </w:rPr>
        <w:drawing>
          <wp:anchor distT="0" distB="0" distL="114300" distR="114300" simplePos="0" relativeHeight="251662336" behindDoc="0" locked="0" layoutInCell="1" allowOverlap="1" wp14:anchorId="7739EE6A" wp14:editId="047C5C9C">
            <wp:simplePos x="0" y="0"/>
            <wp:positionH relativeFrom="column">
              <wp:align>left</wp:align>
            </wp:positionH>
            <wp:positionV relativeFrom="paragraph">
              <wp:posOffset>176530</wp:posOffset>
            </wp:positionV>
            <wp:extent cx="1028065" cy="1095375"/>
            <wp:effectExtent l="0" t="0" r="0" b="0"/>
            <wp:wrapTight wrapText="bothSides">
              <wp:wrapPolygon edited="0">
                <wp:start x="0" y="0"/>
                <wp:lineTo x="0" y="21037"/>
                <wp:lineTo x="20813" y="21037"/>
                <wp:lineTo x="20813" y="0"/>
                <wp:lineTo x="0" y="0"/>
              </wp:wrapPolygon>
            </wp:wrapTight>
            <wp:docPr id="5" name="Picture 5" descr=":::attachments_19_11_2009 Folder:half_moon_mod_1_resiz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s_19_11_2009 Folder:half_moon_mod_1_resized.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95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A4554" w14:textId="77777777" w:rsidR="00463034" w:rsidRPr="00B00148" w:rsidRDefault="00463034" w:rsidP="00463034">
      <w:pPr>
        <w:pStyle w:val="Heading4"/>
        <w:rPr>
          <w:rFonts w:asciiTheme="majorHAnsi" w:hAnsiTheme="majorHAnsi"/>
          <w:i/>
        </w:rPr>
      </w:pPr>
      <w:r w:rsidRPr="00B00148">
        <w:rPr>
          <w:rFonts w:asciiTheme="majorHAnsi" w:hAnsiTheme="majorHAnsi"/>
          <w:i/>
        </w:rPr>
        <w:t>Place back to the wall</w:t>
      </w:r>
    </w:p>
    <w:p w14:paraId="7DE25CA3" w14:textId="77777777" w:rsidR="00463034" w:rsidRPr="00B00148" w:rsidRDefault="00463034" w:rsidP="00463034">
      <w:pPr>
        <w:rPr>
          <w:rFonts w:asciiTheme="majorHAnsi" w:hAnsiTheme="majorHAnsi"/>
          <w:sz w:val="22"/>
        </w:rPr>
      </w:pPr>
      <w:r w:rsidRPr="00B00148">
        <w:rPr>
          <w:rFonts w:asciiTheme="majorHAnsi" w:hAnsiTheme="majorHAnsi"/>
          <w:sz w:val="22"/>
        </w:rPr>
        <w:t>Try to ease the whole of the back of the body against the wall, working to roll the top hip backwards.</w:t>
      </w:r>
    </w:p>
    <w:p w14:paraId="7008D119" w14:textId="77777777" w:rsidR="00463034" w:rsidRPr="00B00148" w:rsidRDefault="00463034" w:rsidP="00463034">
      <w:pPr>
        <w:rPr>
          <w:rFonts w:asciiTheme="majorHAnsi" w:hAnsiTheme="majorHAnsi"/>
          <w:sz w:val="22"/>
        </w:rPr>
      </w:pPr>
    </w:p>
    <w:p w14:paraId="1D4A9DE7" w14:textId="77777777" w:rsidR="00463034" w:rsidRPr="00B00148" w:rsidRDefault="00463034" w:rsidP="00463034">
      <w:pPr>
        <w:pStyle w:val="Heading4"/>
        <w:rPr>
          <w:rFonts w:asciiTheme="majorHAnsi" w:hAnsiTheme="majorHAnsi"/>
          <w:i/>
        </w:rPr>
      </w:pPr>
      <w:r w:rsidRPr="00B00148">
        <w:rPr>
          <w:rFonts w:asciiTheme="majorHAnsi" w:hAnsiTheme="majorHAnsi"/>
          <w:i/>
        </w:rPr>
        <w:t>Place a block(s) beneath the lower hand</w:t>
      </w:r>
    </w:p>
    <w:p w14:paraId="52985719" w14:textId="77777777" w:rsidR="00463034" w:rsidRPr="00B00148" w:rsidRDefault="00463034" w:rsidP="00463034">
      <w:pPr>
        <w:rPr>
          <w:rFonts w:asciiTheme="majorHAnsi" w:hAnsiTheme="majorHAnsi"/>
          <w:sz w:val="22"/>
        </w:rPr>
      </w:pPr>
      <w:r w:rsidRPr="00B00148">
        <w:rPr>
          <w:rFonts w:asciiTheme="majorHAnsi" w:hAnsiTheme="majorHAnsi"/>
          <w:sz w:val="22"/>
        </w:rPr>
        <w:t>This is a very useful modification and for some students the proportion of the length of legs, arms and back will mean it will always be necessary.</w:t>
      </w:r>
    </w:p>
    <w:p w14:paraId="39522C0E" w14:textId="77777777" w:rsidR="00463034" w:rsidRPr="00B00148" w:rsidRDefault="00463034" w:rsidP="00463034">
      <w:pPr>
        <w:rPr>
          <w:rFonts w:asciiTheme="majorHAnsi" w:hAnsiTheme="majorHAnsi"/>
          <w:i/>
        </w:rPr>
      </w:pPr>
    </w:p>
    <w:p w14:paraId="2070E3FD" w14:textId="77777777" w:rsidR="00463034" w:rsidRPr="00B00148" w:rsidRDefault="00463034" w:rsidP="00463034">
      <w:pPr>
        <w:rPr>
          <w:rFonts w:asciiTheme="majorHAnsi" w:hAnsiTheme="majorHAnsi"/>
          <w:i/>
        </w:rPr>
      </w:pPr>
    </w:p>
    <w:p w14:paraId="25E71EA7" w14:textId="77777777" w:rsidR="00463034" w:rsidRPr="00B00148" w:rsidRDefault="00463034" w:rsidP="00463034">
      <w:pPr>
        <w:rPr>
          <w:rFonts w:asciiTheme="majorHAnsi" w:hAnsiTheme="majorHAnsi"/>
          <w:i/>
        </w:rPr>
      </w:pPr>
      <w:r w:rsidRPr="00B00148">
        <w:rPr>
          <w:rFonts w:asciiTheme="majorHAnsi" w:hAnsiTheme="majorHAnsi"/>
          <w:i/>
          <w:lang w:val="en-US"/>
        </w:rPr>
        <w:drawing>
          <wp:anchor distT="0" distB="0" distL="114300" distR="114300" simplePos="0" relativeHeight="251663360" behindDoc="0" locked="0" layoutInCell="1" allowOverlap="1" wp14:anchorId="31F98924" wp14:editId="4D0EF3F5">
            <wp:simplePos x="0" y="0"/>
            <wp:positionH relativeFrom="column">
              <wp:posOffset>-177165</wp:posOffset>
            </wp:positionH>
            <wp:positionV relativeFrom="paragraph">
              <wp:posOffset>118745</wp:posOffset>
            </wp:positionV>
            <wp:extent cx="1341120" cy="1082040"/>
            <wp:effectExtent l="0" t="0" r="5080" b="10160"/>
            <wp:wrapTight wrapText="bothSides">
              <wp:wrapPolygon edited="0">
                <wp:start x="0" y="0"/>
                <wp:lineTo x="0" y="21296"/>
                <wp:lineTo x="21273" y="21296"/>
                <wp:lineTo x="21273" y="0"/>
                <wp:lineTo x="0" y="0"/>
              </wp:wrapPolygon>
            </wp:wrapTight>
            <wp:docPr id="6" name="Picture 6" descr=":::attachments_19_11_2009 Folder:half moon mo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ments_19_11_2009 Folder:half moon mod.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12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FB9EC" w14:textId="77777777" w:rsidR="00463034" w:rsidRPr="00B00148" w:rsidRDefault="00463034" w:rsidP="00463034">
      <w:pPr>
        <w:pStyle w:val="Heading4"/>
        <w:rPr>
          <w:rFonts w:asciiTheme="majorHAnsi" w:hAnsiTheme="majorHAnsi"/>
        </w:rPr>
      </w:pPr>
      <w:r w:rsidRPr="00B00148">
        <w:rPr>
          <w:rFonts w:asciiTheme="majorHAnsi" w:hAnsiTheme="majorHAnsi"/>
          <w:i/>
        </w:rPr>
        <w:t>Bend the lower leg</w:t>
      </w:r>
    </w:p>
    <w:p w14:paraId="5ADC50A0" w14:textId="77777777" w:rsidR="00463034" w:rsidRPr="00B00148" w:rsidRDefault="00463034" w:rsidP="00463034">
      <w:pPr>
        <w:pStyle w:val="BodyText2"/>
        <w:rPr>
          <w:rFonts w:asciiTheme="majorHAnsi" w:hAnsiTheme="majorHAnsi"/>
        </w:rPr>
      </w:pPr>
      <w:r w:rsidRPr="00B00148">
        <w:rPr>
          <w:rFonts w:asciiTheme="majorHAnsi" w:hAnsiTheme="majorHAnsi"/>
        </w:rPr>
        <w:t xml:space="preserve">For some students working with the lower leg bent will be a good modification, this especially true for those who are weak or have hamstring or groin injuries. </w:t>
      </w:r>
    </w:p>
    <w:p w14:paraId="510DE550" w14:textId="77777777" w:rsidR="00463034" w:rsidRPr="00B00148" w:rsidRDefault="00463034" w:rsidP="00463034">
      <w:pPr>
        <w:pStyle w:val="BodyText2"/>
        <w:rPr>
          <w:rFonts w:asciiTheme="majorHAnsi" w:hAnsiTheme="majorHAnsi"/>
        </w:rPr>
      </w:pPr>
    </w:p>
    <w:p w14:paraId="1D230A14" w14:textId="77777777" w:rsidR="00463034" w:rsidRPr="00B00148" w:rsidRDefault="00463034" w:rsidP="00463034">
      <w:pPr>
        <w:pStyle w:val="BodyText2"/>
        <w:rPr>
          <w:rFonts w:asciiTheme="majorHAnsi" w:hAnsiTheme="majorHAnsi"/>
          <w:sz w:val="24"/>
        </w:rPr>
      </w:pPr>
    </w:p>
    <w:p w14:paraId="644656D6" w14:textId="77777777" w:rsidR="00463034" w:rsidRPr="00B00148" w:rsidRDefault="00463034" w:rsidP="00463034">
      <w:pPr>
        <w:pStyle w:val="BodyText2"/>
        <w:rPr>
          <w:rFonts w:asciiTheme="majorHAnsi" w:hAnsiTheme="majorHAnsi"/>
          <w:sz w:val="24"/>
        </w:rPr>
      </w:pPr>
    </w:p>
    <w:p w14:paraId="797E4B12" w14:textId="77777777" w:rsidR="00463034" w:rsidRPr="00B00148" w:rsidRDefault="00463034" w:rsidP="00463034">
      <w:pPr>
        <w:pStyle w:val="BodyText2"/>
        <w:rPr>
          <w:rFonts w:asciiTheme="majorHAnsi" w:hAnsiTheme="majorHAnsi"/>
          <w:b/>
        </w:rPr>
      </w:pPr>
      <w:r w:rsidRPr="00B00148">
        <w:rPr>
          <w:rFonts w:asciiTheme="majorHAnsi" w:hAnsiTheme="majorHAnsi"/>
          <w:b/>
        </w:rPr>
        <w:t>Developments &amp; Variations</w:t>
      </w:r>
    </w:p>
    <w:p w14:paraId="7D12F0FD" w14:textId="77777777" w:rsidR="00463034" w:rsidRPr="00B00148" w:rsidRDefault="00463034" w:rsidP="00463034">
      <w:pPr>
        <w:pStyle w:val="Header"/>
        <w:tabs>
          <w:tab w:val="clear" w:pos="4320"/>
          <w:tab w:val="clear" w:pos="8640"/>
        </w:tabs>
        <w:rPr>
          <w:rFonts w:asciiTheme="majorHAnsi" w:hAnsiTheme="majorHAnsi"/>
          <w:b/>
          <w:sz w:val="22"/>
        </w:rPr>
      </w:pPr>
      <w:r w:rsidRPr="00B00148">
        <w:rPr>
          <w:rFonts w:asciiTheme="majorHAnsi" w:hAnsiTheme="majorHAnsi"/>
          <w:sz w:val="22"/>
        </w:rPr>
        <w:t>The main development is work alone without support and look upwards. It is surprising looking upwards makes posture so much more challenging!</w:t>
      </w:r>
    </w:p>
    <w:p w14:paraId="5AB41910" w14:textId="77777777" w:rsidR="00463034" w:rsidRPr="00B00148" w:rsidRDefault="00463034" w:rsidP="00463034">
      <w:pPr>
        <w:pStyle w:val="Header"/>
        <w:tabs>
          <w:tab w:val="clear" w:pos="4320"/>
          <w:tab w:val="clear" w:pos="8640"/>
        </w:tabs>
        <w:rPr>
          <w:rFonts w:asciiTheme="majorHAnsi" w:hAnsiTheme="majorHAnsi"/>
          <w:b/>
          <w:sz w:val="22"/>
        </w:rPr>
      </w:pPr>
    </w:p>
    <w:p w14:paraId="4A325E18" w14:textId="77777777" w:rsidR="00463034" w:rsidRPr="00B00148" w:rsidRDefault="00463034" w:rsidP="00463034">
      <w:pPr>
        <w:pStyle w:val="Header"/>
        <w:tabs>
          <w:tab w:val="clear" w:pos="4320"/>
          <w:tab w:val="clear" w:pos="8640"/>
        </w:tabs>
        <w:rPr>
          <w:rFonts w:asciiTheme="majorHAnsi" w:hAnsiTheme="majorHAnsi"/>
          <w:b/>
          <w:sz w:val="22"/>
        </w:rPr>
      </w:pPr>
      <w:r w:rsidRPr="00B00148">
        <w:rPr>
          <w:rFonts w:asciiTheme="majorHAnsi" w:hAnsiTheme="majorHAnsi"/>
          <w:b/>
          <w:sz w:val="22"/>
        </w:rPr>
        <w:t>Adjustments</w:t>
      </w:r>
    </w:p>
    <w:p w14:paraId="09508C0C" w14:textId="77777777" w:rsidR="00463034" w:rsidRPr="00B00148" w:rsidRDefault="00463034" w:rsidP="00463034">
      <w:pPr>
        <w:pStyle w:val="Header"/>
        <w:tabs>
          <w:tab w:val="clear" w:pos="4320"/>
          <w:tab w:val="clear" w:pos="8640"/>
        </w:tabs>
        <w:rPr>
          <w:rFonts w:asciiTheme="majorHAnsi" w:hAnsiTheme="majorHAnsi"/>
          <w:b/>
          <w:sz w:val="28"/>
        </w:rPr>
      </w:pPr>
      <w:r w:rsidRPr="00B00148">
        <w:rPr>
          <w:rFonts w:asciiTheme="majorHAnsi" w:hAnsiTheme="majorHAnsi"/>
          <w:sz w:val="22"/>
        </w:rPr>
        <w:t xml:space="preserve">We must scan the room to check all students have the correct foot placement, and that the lower ankle is positioned below the hips, helping students to find this where necessary. We can help students into this posture by standing behind them, looking towards the head so the side of our hip is against their buttocks. The student can enter the pose with the support you are offering and once they have entered the full pose we can place a hand upon the top hip and gently draw it back, increasing the external rotation at the hip. It is also useful to work gently with the top hip when students are practicing against a wall. </w:t>
      </w:r>
    </w:p>
    <w:p w14:paraId="72196D37" w14:textId="77777777" w:rsidR="00463034" w:rsidRPr="00B00148" w:rsidRDefault="00463034" w:rsidP="00463034">
      <w:pPr>
        <w:pStyle w:val="Header"/>
        <w:tabs>
          <w:tab w:val="clear" w:pos="4320"/>
          <w:tab w:val="clear" w:pos="8640"/>
        </w:tabs>
        <w:rPr>
          <w:rFonts w:asciiTheme="majorHAnsi" w:hAnsiTheme="majorHAnsi"/>
          <w:b/>
          <w:sz w:val="28"/>
        </w:rPr>
      </w:pPr>
    </w:p>
    <w:p w14:paraId="547FD469" w14:textId="77777777" w:rsidR="00113E5C" w:rsidRPr="00B00148" w:rsidRDefault="00113E5C">
      <w:pPr>
        <w:rPr>
          <w:rFonts w:asciiTheme="majorHAnsi" w:hAnsiTheme="majorHAnsi"/>
        </w:rPr>
      </w:pPr>
    </w:p>
    <w:sectPr w:rsidR="00113E5C" w:rsidRPr="00B00148" w:rsidSect="00B00148">
      <w:type w:val="continuous"/>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D3588"/>
    <w:multiLevelType w:val="hybridMultilevel"/>
    <w:tmpl w:val="BFE6625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310788D"/>
    <w:multiLevelType w:val="hybridMultilevel"/>
    <w:tmpl w:val="37460A1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7B40C5B"/>
    <w:multiLevelType w:val="hybridMultilevel"/>
    <w:tmpl w:val="469AFBE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5C008C4"/>
    <w:multiLevelType w:val="hybridMultilevel"/>
    <w:tmpl w:val="F2AC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034"/>
    <w:rsid w:val="00113E5C"/>
    <w:rsid w:val="00463034"/>
    <w:rsid w:val="00643524"/>
    <w:rsid w:val="008A596B"/>
    <w:rsid w:val="00B00148"/>
    <w:rsid w:val="00C64A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4204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034"/>
    <w:rPr>
      <w:rFonts w:ascii="Times" w:eastAsia="Times" w:hAnsi="Times" w:cs="Times New Roman"/>
      <w:noProof/>
      <w:szCs w:val="20"/>
      <w:lang w:val="en-GB"/>
    </w:rPr>
  </w:style>
  <w:style w:type="paragraph" w:styleId="Heading1">
    <w:name w:val="heading 1"/>
    <w:basedOn w:val="Normal"/>
    <w:next w:val="Normal"/>
    <w:link w:val="Heading1Char"/>
    <w:qFormat/>
    <w:rsid w:val="00463034"/>
    <w:pPr>
      <w:keepNext/>
      <w:outlineLvl w:val="0"/>
    </w:pPr>
    <w:rPr>
      <w:rFonts w:ascii="Optima" w:hAnsi="Optima"/>
      <w:b/>
      <w:sz w:val="48"/>
    </w:rPr>
  </w:style>
  <w:style w:type="paragraph" w:styleId="Heading4">
    <w:name w:val="heading 4"/>
    <w:basedOn w:val="Normal"/>
    <w:next w:val="Normal"/>
    <w:link w:val="Heading4Char"/>
    <w:qFormat/>
    <w:rsid w:val="00463034"/>
    <w:pPr>
      <w:keepNext/>
      <w:outlineLvl w:val="3"/>
    </w:pPr>
    <w:rPr>
      <w:rFonts w:ascii="Shaker 2 Light" w:hAnsi="Shaker 2 Ligh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3034"/>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463034"/>
    <w:rPr>
      <w:rFonts w:ascii="Shaker 2 Light" w:eastAsia="Times" w:hAnsi="Shaker 2 Light" w:cs="Times New Roman"/>
      <w:b/>
      <w:noProof/>
      <w:sz w:val="22"/>
      <w:szCs w:val="20"/>
      <w:lang w:val="en-GB"/>
    </w:rPr>
  </w:style>
  <w:style w:type="paragraph" w:styleId="Header">
    <w:name w:val="header"/>
    <w:basedOn w:val="Normal"/>
    <w:link w:val="HeaderChar"/>
    <w:rsid w:val="00463034"/>
    <w:pPr>
      <w:tabs>
        <w:tab w:val="center" w:pos="4320"/>
        <w:tab w:val="right" w:pos="8640"/>
      </w:tabs>
    </w:pPr>
  </w:style>
  <w:style w:type="character" w:customStyle="1" w:styleId="HeaderChar">
    <w:name w:val="Header Char"/>
    <w:basedOn w:val="DefaultParagraphFont"/>
    <w:link w:val="Header"/>
    <w:rsid w:val="00463034"/>
    <w:rPr>
      <w:rFonts w:ascii="Times" w:eastAsia="Times" w:hAnsi="Times" w:cs="Times New Roman"/>
      <w:noProof/>
      <w:szCs w:val="20"/>
      <w:lang w:val="en-GB"/>
    </w:rPr>
  </w:style>
  <w:style w:type="paragraph" w:styleId="BodyText2">
    <w:name w:val="Body Text 2"/>
    <w:basedOn w:val="Normal"/>
    <w:link w:val="BodyText2Char"/>
    <w:rsid w:val="00463034"/>
    <w:rPr>
      <w:rFonts w:ascii="Shaker 2 Light" w:hAnsi="Shaker 2 Light"/>
      <w:sz w:val="22"/>
    </w:rPr>
  </w:style>
  <w:style w:type="character" w:customStyle="1" w:styleId="BodyText2Char">
    <w:name w:val="Body Text 2 Char"/>
    <w:basedOn w:val="DefaultParagraphFont"/>
    <w:link w:val="BodyText2"/>
    <w:rsid w:val="00463034"/>
    <w:rPr>
      <w:rFonts w:ascii="Shaker 2 Light" w:eastAsia="Times" w:hAnsi="Shaker 2 Light" w:cs="Times New Roman"/>
      <w:noProof/>
      <w:sz w:val="22"/>
      <w:szCs w:val="20"/>
      <w:lang w:val="en-GB"/>
    </w:rPr>
  </w:style>
  <w:style w:type="paragraph" w:styleId="ListParagraph">
    <w:name w:val="List Paragraph"/>
    <w:basedOn w:val="Normal"/>
    <w:uiPriority w:val="34"/>
    <w:qFormat/>
    <w:rsid w:val="0064352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034"/>
    <w:rPr>
      <w:rFonts w:ascii="Times" w:eastAsia="Times" w:hAnsi="Times" w:cs="Times New Roman"/>
      <w:noProof/>
      <w:szCs w:val="20"/>
      <w:lang w:val="en-GB"/>
    </w:rPr>
  </w:style>
  <w:style w:type="paragraph" w:styleId="Heading1">
    <w:name w:val="heading 1"/>
    <w:basedOn w:val="Normal"/>
    <w:next w:val="Normal"/>
    <w:link w:val="Heading1Char"/>
    <w:qFormat/>
    <w:rsid w:val="00463034"/>
    <w:pPr>
      <w:keepNext/>
      <w:outlineLvl w:val="0"/>
    </w:pPr>
    <w:rPr>
      <w:rFonts w:ascii="Optima" w:hAnsi="Optima"/>
      <w:b/>
      <w:sz w:val="48"/>
    </w:rPr>
  </w:style>
  <w:style w:type="paragraph" w:styleId="Heading4">
    <w:name w:val="heading 4"/>
    <w:basedOn w:val="Normal"/>
    <w:next w:val="Normal"/>
    <w:link w:val="Heading4Char"/>
    <w:qFormat/>
    <w:rsid w:val="00463034"/>
    <w:pPr>
      <w:keepNext/>
      <w:outlineLvl w:val="3"/>
    </w:pPr>
    <w:rPr>
      <w:rFonts w:ascii="Shaker 2 Light" w:hAnsi="Shaker 2 Ligh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3034"/>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463034"/>
    <w:rPr>
      <w:rFonts w:ascii="Shaker 2 Light" w:eastAsia="Times" w:hAnsi="Shaker 2 Light" w:cs="Times New Roman"/>
      <w:b/>
      <w:noProof/>
      <w:sz w:val="22"/>
      <w:szCs w:val="20"/>
      <w:lang w:val="en-GB"/>
    </w:rPr>
  </w:style>
  <w:style w:type="paragraph" w:styleId="Header">
    <w:name w:val="header"/>
    <w:basedOn w:val="Normal"/>
    <w:link w:val="HeaderChar"/>
    <w:rsid w:val="00463034"/>
    <w:pPr>
      <w:tabs>
        <w:tab w:val="center" w:pos="4320"/>
        <w:tab w:val="right" w:pos="8640"/>
      </w:tabs>
    </w:pPr>
  </w:style>
  <w:style w:type="character" w:customStyle="1" w:styleId="HeaderChar">
    <w:name w:val="Header Char"/>
    <w:basedOn w:val="DefaultParagraphFont"/>
    <w:link w:val="Header"/>
    <w:rsid w:val="00463034"/>
    <w:rPr>
      <w:rFonts w:ascii="Times" w:eastAsia="Times" w:hAnsi="Times" w:cs="Times New Roman"/>
      <w:noProof/>
      <w:szCs w:val="20"/>
      <w:lang w:val="en-GB"/>
    </w:rPr>
  </w:style>
  <w:style w:type="paragraph" w:styleId="BodyText2">
    <w:name w:val="Body Text 2"/>
    <w:basedOn w:val="Normal"/>
    <w:link w:val="BodyText2Char"/>
    <w:rsid w:val="00463034"/>
    <w:rPr>
      <w:rFonts w:ascii="Shaker 2 Light" w:hAnsi="Shaker 2 Light"/>
      <w:sz w:val="22"/>
    </w:rPr>
  </w:style>
  <w:style w:type="character" w:customStyle="1" w:styleId="BodyText2Char">
    <w:name w:val="Body Text 2 Char"/>
    <w:basedOn w:val="DefaultParagraphFont"/>
    <w:link w:val="BodyText2"/>
    <w:rsid w:val="00463034"/>
    <w:rPr>
      <w:rFonts w:ascii="Shaker 2 Light" w:eastAsia="Times" w:hAnsi="Shaker 2 Light" w:cs="Times New Roman"/>
      <w:noProof/>
      <w:sz w:val="22"/>
      <w:szCs w:val="20"/>
      <w:lang w:val="en-GB"/>
    </w:rPr>
  </w:style>
  <w:style w:type="paragraph" w:styleId="ListParagraph">
    <w:name w:val="List Paragraph"/>
    <w:basedOn w:val="Normal"/>
    <w:uiPriority w:val="34"/>
    <w:qFormat/>
    <w:rsid w:val="006435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596</Words>
  <Characters>3399</Characters>
  <Application>Microsoft Macintosh Word</Application>
  <DocSecurity>0</DocSecurity>
  <Lines>28</Lines>
  <Paragraphs>7</Paragraphs>
  <ScaleCrop>false</ScaleCrop>
  <Company/>
  <LinksUpToDate>false</LinksUpToDate>
  <CharactersWithSpaces>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3</cp:revision>
  <cp:lastPrinted>2014-10-14T08:35:00Z</cp:lastPrinted>
  <dcterms:created xsi:type="dcterms:W3CDTF">2014-10-08T10:12:00Z</dcterms:created>
  <dcterms:modified xsi:type="dcterms:W3CDTF">2014-10-14T08:35:00Z</dcterms:modified>
</cp:coreProperties>
</file>