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2FB" w:rsidRPr="001E42FB" w:rsidRDefault="001E42FB" w:rsidP="001E42FB">
      <w:pPr>
        <w:pStyle w:val="Heading2"/>
        <w:ind w:left="0"/>
        <w:jc w:val="both"/>
        <w:rPr>
          <w:rFonts w:asciiTheme="majorHAnsi" w:hAnsiTheme="majorHAnsi" w:cstheme="majorHAnsi"/>
          <w:color w:val="538135" w:themeColor="accent6" w:themeShade="BF"/>
          <w:kern w:val="2"/>
        </w:rPr>
      </w:pPr>
      <w:bookmarkStart w:id="0" w:name="_Toc501646315"/>
      <w:bookmarkStart w:id="1" w:name="_GoBack"/>
      <w:r w:rsidRPr="001E42FB">
        <w:rPr>
          <w:rFonts w:asciiTheme="majorHAnsi" w:hAnsiTheme="majorHAnsi" w:cstheme="majorHAnsi"/>
          <w:color w:val="538135" w:themeColor="accent6" w:themeShade="BF"/>
          <w:kern w:val="2"/>
        </w:rPr>
        <w:t>1.1a Posture Profile (Student Template)</w:t>
      </w:r>
      <w:bookmarkEnd w:id="0"/>
    </w:p>
    <w:p w:rsidR="001E42FB" w:rsidRPr="006E665C" w:rsidRDefault="001E42FB" w:rsidP="001E42FB">
      <w:pPr>
        <w:kinsoku w:val="0"/>
        <w:overflowPunct w:val="0"/>
        <w:jc w:val="both"/>
        <w:rPr>
          <w:rFonts w:asciiTheme="majorHAnsi" w:hAnsiTheme="majorHAnsi" w:cstheme="majorHAnsi"/>
          <w:kern w:val="2"/>
          <w:sz w:val="28"/>
          <w:szCs w:val="28"/>
        </w:rPr>
      </w:pPr>
    </w:p>
    <w:tbl>
      <w:tblPr>
        <w:tblW w:w="1034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6"/>
        <w:gridCol w:w="2610"/>
        <w:gridCol w:w="5332"/>
      </w:tblGrid>
      <w:tr w:rsidR="001E42FB" w:rsidRPr="006E665C" w:rsidTr="001E42FB">
        <w:trPr>
          <w:trHeight w:val="20"/>
        </w:trPr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  <w:t xml:space="preserve">Name of Student </w:t>
            </w:r>
            <w:r w:rsidRPr="006E665C">
              <w:rPr>
                <w:rFonts w:asciiTheme="majorHAnsi" w:hAnsiTheme="majorHAnsi" w:cstheme="majorHAnsi"/>
                <w:b/>
                <w:spacing w:val="-15"/>
                <w:kern w:val="2"/>
                <w:sz w:val="22"/>
                <w:szCs w:val="22"/>
              </w:rPr>
              <w:t>T</w:t>
            </w:r>
            <w:r w:rsidRPr="006E665C"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  <w:t>eacher:</w:t>
            </w: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  <w:t>Date of submission of profile:</w:t>
            </w:r>
          </w:p>
        </w:tc>
      </w:tr>
      <w:tr w:rsidR="001E42FB" w:rsidRPr="006E665C" w:rsidTr="001E42FB">
        <w:trPr>
          <w:trHeight w:val="2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Asana Sanskrit Name:</w:t>
            </w:r>
          </w:p>
        </w:tc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</w:tc>
      </w:tr>
      <w:tr w:rsidR="001E42FB" w:rsidRPr="006E665C" w:rsidTr="001E42FB">
        <w:trPr>
          <w:trHeight w:val="2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Common English Name:</w:t>
            </w:r>
          </w:p>
        </w:tc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Diagram or Picture</w:t>
            </w: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Starting Point</w:t>
            </w:r>
            <w:r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/ Position</w:t>
            </w: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Key Joint</w:t>
            </w:r>
            <w:r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s &amp; their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 xml:space="preserve"> action </w:t>
            </w:r>
            <w:r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 xml:space="preserve">moving 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in</w:t>
            </w:r>
            <w:r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 xml:space="preserve"> to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 xml:space="preserve"> this pose:</w:t>
            </w: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 xml:space="preserve">Key </w:t>
            </w:r>
            <w:r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muscles and their actions in this pose – consider what is stretching, contracting, fixators and synergists</w:t>
            </w: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  <w:t>Other physical factors: such as Breath, Core/Bandha, Strength, Fascia</w:t>
            </w: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Limiting Factors Including Muscles, Joints and Common Conditions Affecting this Posture (Areas for Caution)</w:t>
            </w: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EC5037"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  <w:t>Specific Preparation Practices for the Posture</w:t>
            </w:r>
            <w:r>
              <w:rPr>
                <w:rFonts w:asciiTheme="majorHAnsi" w:hAnsiTheme="majorHAnsi" w:cstheme="majorHAnsi"/>
                <w:b/>
                <w:kern w:val="2"/>
                <w:sz w:val="22"/>
                <w:szCs w:val="22"/>
              </w:rPr>
              <w:t xml:space="preserve"> – preparing muscles and joints</w:t>
            </w: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Teaching the Posture in Stages using Modifications – link to areas for caution listed earlier</w:t>
            </w: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15"/>
                <w:kern w:val="2"/>
                <w:sz w:val="22"/>
                <w:szCs w:val="22"/>
              </w:rPr>
              <w:t>T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eaching Points</w:t>
            </w:r>
            <w:r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 xml:space="preserve"> in the pose</w:t>
            </w: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12"/>
                <w:kern w:val="2"/>
                <w:sz w:val="22"/>
                <w:szCs w:val="22"/>
              </w:rPr>
              <w:t>V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ariations</w:t>
            </w:r>
            <w:r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 xml:space="preserve"> on the pose</w:t>
            </w: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Exiting Posture</w:t>
            </w: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Counter pose</w:t>
            </w:r>
            <w:r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(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) – these should be gentle and not require their own preparation or counter pose</w:t>
            </w: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:rsidR="001E42FB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:rsidR="001E42FB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lastRenderedPageBreak/>
              <w:t xml:space="preserve">Key </w:t>
            </w:r>
            <w:r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 xml:space="preserve">Evidence-Based on 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Benefits and Effects</w:t>
            </w:r>
            <w:r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 xml:space="preserve"> – </w:t>
            </w:r>
            <w:r w:rsidRPr="00E439F4">
              <w:rPr>
                <w:rFonts w:asciiTheme="majorHAnsi" w:hAnsiTheme="majorHAnsi" w:cstheme="majorHAnsi"/>
                <w:b/>
                <w:bCs/>
                <w:i/>
                <w:color w:val="231F20"/>
                <w:kern w:val="2"/>
                <w:sz w:val="22"/>
                <w:szCs w:val="22"/>
              </w:rPr>
              <w:t>Unproven Yoga “Old Wives’ Tales” should not be taught</w:t>
            </w: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color w:val="00000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Bibliography/ References</w:t>
            </w: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</w:pP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color w:val="00000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Student teache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7"/>
                <w:kern w:val="2"/>
                <w:sz w:val="22"/>
                <w:szCs w:val="22"/>
              </w:rPr>
              <w:t>r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8"/>
                <w:kern w:val="2"/>
                <w:sz w:val="22"/>
                <w:szCs w:val="22"/>
              </w:rPr>
              <w:t>’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s comments on what has been learned from this task</w:t>
            </w: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tabs>
                <w:tab w:val="left" w:pos="5978"/>
              </w:tabs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Student teache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7"/>
                <w:kern w:val="2"/>
                <w:sz w:val="22"/>
                <w:szCs w:val="22"/>
              </w:rPr>
              <w:t>r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8"/>
                <w:kern w:val="2"/>
                <w:sz w:val="22"/>
                <w:szCs w:val="22"/>
              </w:rPr>
              <w:t>’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s signature: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ab/>
              <w:t>Date:</w:t>
            </w:r>
          </w:p>
        </w:tc>
      </w:tr>
      <w:tr w:rsidR="001E42FB" w:rsidRPr="006E665C" w:rsidTr="001E42FB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color w:val="00000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15"/>
                <w:kern w:val="2"/>
                <w:sz w:val="22"/>
                <w:szCs w:val="22"/>
              </w:rPr>
              <w:t>T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uto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7"/>
                <w:kern w:val="2"/>
                <w:sz w:val="22"/>
                <w:szCs w:val="22"/>
              </w:rPr>
              <w:t>r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8"/>
                <w:kern w:val="2"/>
                <w:sz w:val="22"/>
                <w:szCs w:val="22"/>
              </w:rPr>
              <w:t>’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s comments:</w:t>
            </w: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jc w:val="both"/>
              <w:rPr>
                <w:rFonts w:asciiTheme="majorHAnsi" w:hAnsiTheme="majorHAnsi" w:cstheme="majorHAnsi"/>
                <w:kern w:val="2"/>
                <w:sz w:val="22"/>
                <w:szCs w:val="22"/>
              </w:rPr>
            </w:pPr>
          </w:p>
          <w:p w:rsidR="001E42FB" w:rsidRPr="006E665C" w:rsidRDefault="001E42FB" w:rsidP="005568E6">
            <w:pPr>
              <w:pStyle w:val="TableParagraph"/>
              <w:tabs>
                <w:tab w:val="left" w:pos="5907"/>
              </w:tabs>
              <w:kinsoku w:val="0"/>
              <w:overflowPunct w:val="0"/>
              <w:ind w:left="108"/>
              <w:jc w:val="both"/>
              <w:rPr>
                <w:rFonts w:asciiTheme="majorHAnsi" w:hAnsiTheme="majorHAnsi" w:cstheme="majorHAnsi"/>
                <w:color w:val="000000"/>
                <w:kern w:val="2"/>
                <w:sz w:val="22"/>
                <w:szCs w:val="22"/>
              </w:rPr>
            </w:pP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15"/>
                <w:kern w:val="2"/>
                <w:sz w:val="22"/>
                <w:szCs w:val="22"/>
              </w:rPr>
              <w:t>T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uto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7"/>
                <w:kern w:val="2"/>
                <w:sz w:val="22"/>
                <w:szCs w:val="22"/>
              </w:rPr>
              <w:t>r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spacing w:val="-8"/>
                <w:kern w:val="2"/>
                <w:sz w:val="22"/>
                <w:szCs w:val="22"/>
              </w:rPr>
              <w:t>’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>s signature:</w:t>
            </w:r>
            <w:r w:rsidRPr="006E665C">
              <w:rPr>
                <w:rFonts w:asciiTheme="majorHAnsi" w:hAnsiTheme="majorHAnsi" w:cstheme="majorHAnsi"/>
                <w:b/>
                <w:bCs/>
                <w:color w:val="231F20"/>
                <w:kern w:val="2"/>
                <w:sz w:val="22"/>
                <w:szCs w:val="22"/>
              </w:rPr>
              <w:tab/>
              <w:t>Date:</w:t>
            </w:r>
          </w:p>
          <w:p w:rsidR="001E42FB" w:rsidRPr="006E665C" w:rsidRDefault="001E42FB" w:rsidP="005568E6">
            <w:pPr>
              <w:pStyle w:val="TableParagraph"/>
              <w:kinsoku w:val="0"/>
              <w:overflowPunct w:val="0"/>
              <w:ind w:right="169"/>
              <w:jc w:val="both"/>
              <w:rPr>
                <w:rFonts w:asciiTheme="majorHAnsi" w:hAnsiTheme="majorHAnsi" w:cstheme="majorHAnsi"/>
                <w:color w:val="000000"/>
                <w:kern w:val="2"/>
                <w:sz w:val="20"/>
                <w:szCs w:val="20"/>
              </w:rPr>
            </w:pPr>
          </w:p>
        </w:tc>
      </w:tr>
    </w:tbl>
    <w:p w:rsidR="001E42FB" w:rsidRDefault="001E42FB" w:rsidP="001E42FB">
      <w:pPr>
        <w:jc w:val="both"/>
        <w:rPr>
          <w:rFonts w:asciiTheme="majorHAnsi" w:hAnsiTheme="majorHAnsi" w:cstheme="majorHAnsi"/>
          <w:b/>
          <w:color w:val="231F20"/>
          <w:kern w:val="2"/>
          <w:sz w:val="20"/>
          <w:szCs w:val="20"/>
        </w:rPr>
      </w:pPr>
    </w:p>
    <w:p w:rsidR="001E42FB" w:rsidRDefault="001E42FB" w:rsidP="001E42FB">
      <w:pPr>
        <w:jc w:val="both"/>
      </w:pPr>
      <w:r w:rsidRPr="006E665C">
        <w:rPr>
          <w:rFonts w:asciiTheme="majorHAnsi" w:hAnsiTheme="majorHAnsi" w:cstheme="majorHAnsi"/>
          <w:b/>
          <w:color w:val="231F20"/>
          <w:kern w:val="2"/>
          <w:sz w:val="20"/>
          <w:szCs w:val="20"/>
        </w:rPr>
        <w:t>Notes for guidance:</w:t>
      </w:r>
      <w:r w:rsidRPr="006E665C">
        <w:rPr>
          <w:rFonts w:asciiTheme="majorHAnsi" w:hAnsiTheme="majorHAnsi" w:cstheme="majorHAnsi"/>
          <w:color w:val="231F20"/>
          <w:spacing w:val="-4"/>
          <w:kern w:val="2"/>
          <w:sz w:val="20"/>
          <w:szCs w:val="20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0"/>
          <w:szCs w:val="20"/>
        </w:rPr>
        <w:t>Diagrams may be used for explanation but must be correctly referenced.</w:t>
      </w:r>
      <w:r w:rsidRPr="006E665C">
        <w:rPr>
          <w:rFonts w:asciiTheme="majorHAnsi" w:hAnsiTheme="majorHAnsi" w:cstheme="majorHAnsi"/>
          <w:color w:val="231F20"/>
          <w:spacing w:val="-11"/>
          <w:kern w:val="2"/>
          <w:sz w:val="20"/>
          <w:szCs w:val="20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0"/>
          <w:szCs w:val="20"/>
        </w:rPr>
        <w:t>All areas of the profile must be covered as relevant to the specific posture; some aspects will be more applicable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0"/>
          <w:szCs w:val="20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0"/>
          <w:szCs w:val="20"/>
        </w:rPr>
        <w:t>than others, depending</w:t>
      </w:r>
      <w:r w:rsidRPr="006E665C">
        <w:rPr>
          <w:rFonts w:asciiTheme="majorHAnsi" w:hAnsiTheme="majorHAnsi" w:cstheme="majorHAnsi"/>
          <w:color w:val="231F20"/>
          <w:spacing w:val="-1"/>
          <w:kern w:val="2"/>
          <w:sz w:val="20"/>
          <w:szCs w:val="20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0"/>
          <w:szCs w:val="20"/>
        </w:rPr>
        <w:t>on the posture.</w:t>
      </w:r>
      <w:r w:rsidRPr="006E665C">
        <w:rPr>
          <w:rFonts w:asciiTheme="majorHAnsi" w:hAnsiTheme="majorHAnsi" w:cstheme="majorHAnsi"/>
          <w:color w:val="231F20"/>
          <w:spacing w:val="-3"/>
          <w:kern w:val="2"/>
          <w:sz w:val="20"/>
          <w:szCs w:val="20"/>
        </w:rPr>
        <w:t xml:space="preserve"> </w:t>
      </w:r>
      <w:r w:rsidRPr="006E665C">
        <w:rPr>
          <w:rFonts w:asciiTheme="majorHAnsi" w:hAnsiTheme="majorHAnsi" w:cstheme="majorHAnsi"/>
          <w:color w:val="231F20"/>
          <w:spacing w:val="-8"/>
          <w:kern w:val="2"/>
          <w:sz w:val="20"/>
          <w:szCs w:val="20"/>
        </w:rPr>
        <w:t>T</w:t>
      </w:r>
      <w:r w:rsidRPr="006E665C">
        <w:rPr>
          <w:rFonts w:asciiTheme="majorHAnsi" w:hAnsiTheme="majorHAnsi" w:cstheme="majorHAnsi"/>
          <w:color w:val="231F20"/>
          <w:kern w:val="2"/>
          <w:sz w:val="20"/>
          <w:szCs w:val="20"/>
        </w:rPr>
        <w:t>utors may ask for other information to be included.</w:t>
      </w:r>
      <w:r w:rsidRPr="006E665C">
        <w:rPr>
          <w:rFonts w:asciiTheme="majorHAnsi" w:hAnsiTheme="majorHAnsi" w:cstheme="majorHAnsi"/>
          <w:color w:val="231F20"/>
          <w:spacing w:val="-4"/>
          <w:kern w:val="2"/>
          <w:sz w:val="20"/>
          <w:szCs w:val="20"/>
        </w:rPr>
        <w:t xml:space="preserve"> </w:t>
      </w:r>
      <w:r w:rsidRPr="006E665C">
        <w:rPr>
          <w:rFonts w:asciiTheme="majorHAnsi" w:hAnsiTheme="majorHAnsi" w:cstheme="majorHAnsi"/>
          <w:color w:val="000000"/>
          <w:kern w:val="2"/>
          <w:sz w:val="20"/>
          <w:szCs w:val="20"/>
        </w:rPr>
        <w:t xml:space="preserve"> </w:t>
      </w:r>
      <w:r w:rsidRPr="006E665C">
        <w:rPr>
          <w:rFonts w:asciiTheme="majorHAnsi" w:hAnsiTheme="majorHAnsi" w:cstheme="majorHAnsi"/>
          <w:color w:val="231F20"/>
          <w:kern w:val="2"/>
          <w:sz w:val="20"/>
          <w:szCs w:val="20"/>
        </w:rPr>
        <w:t>Continue to add boxes as needed for each key joint movement as relevant to post</w:t>
      </w:r>
      <w:bookmarkEnd w:id="1"/>
    </w:p>
    <w:sectPr w:rsidR="001E42FB" w:rsidSect="001E42FB">
      <w:pgSz w:w="11906" w:h="16838"/>
      <w:pgMar w:top="567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FB"/>
    <w:rsid w:val="001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DEEF"/>
  <w15:chartTrackingRefBased/>
  <w15:docId w15:val="{FC5B14C6-29C8-4D8A-84A6-208CA328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E4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1E42FB"/>
    <w:pPr>
      <w:spacing w:before="54"/>
      <w:ind w:left="113"/>
      <w:outlineLvl w:val="1"/>
    </w:pPr>
    <w:rPr>
      <w:rFonts w:ascii="Calibri" w:hAnsi="Calibri" w:cs="Arial"/>
      <w:b/>
      <w:bCs/>
      <w:color w:val="7B7B7B" w:themeColor="accent3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E42FB"/>
    <w:rPr>
      <w:rFonts w:ascii="Calibri" w:eastAsia="Times New Roman" w:hAnsi="Calibri" w:cs="Arial"/>
      <w:b/>
      <w:bCs/>
      <w:color w:val="7B7B7B" w:themeColor="accent3" w:themeShade="BF"/>
      <w:sz w:val="28"/>
      <w:szCs w:val="36"/>
      <w:lang w:val="en-US"/>
    </w:rPr>
  </w:style>
  <w:style w:type="paragraph" w:customStyle="1" w:styleId="TableParagraph">
    <w:name w:val="Table Paragraph"/>
    <w:basedOn w:val="Normal"/>
    <w:uiPriority w:val="1"/>
    <w:qFormat/>
    <w:rsid w:val="001E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Buchanan</dc:creator>
  <cp:keywords/>
  <dc:description/>
  <cp:lastModifiedBy>Amanda Buchanan</cp:lastModifiedBy>
  <cp:revision>1</cp:revision>
  <dcterms:created xsi:type="dcterms:W3CDTF">2017-12-22T07:34:00Z</dcterms:created>
  <dcterms:modified xsi:type="dcterms:W3CDTF">2017-12-22T07:36:00Z</dcterms:modified>
</cp:coreProperties>
</file>